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4A03" w14:textId="20D1144A" w:rsidR="009F5D88" w:rsidRDefault="00887138" w:rsidP="009E3C43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887138">
        <w:rPr>
          <w:rFonts w:ascii="Helvetica Neue" w:eastAsia="Times New Roman" w:hAnsi="Helvetica Neue"/>
          <w:color w:val="000000"/>
          <w:shd w:val="clear" w:color="auto" w:fill="FFFFFF"/>
        </w:rPr>
        <w:t>But I say, walk by the Spirit, and you will not gratify the desires of the flesh.</w:t>
      </w:r>
      <w:r w:rsidR="009F5D88" w:rsidRPr="009F5D88">
        <w:rPr>
          <w:rFonts w:ascii="Helvetica Neue" w:eastAsia="Times New Roman" w:hAnsi="Helvetica Neue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Galatians 5:</w:t>
      </w:r>
      <w:r w:rsidR="00C417AF">
        <w:rPr>
          <w:rFonts w:ascii="Helvetica Neue" w:eastAsia="Times New Roman" w:hAnsi="Helvetica Neue"/>
          <w:color w:val="000000"/>
          <w:shd w:val="clear" w:color="auto" w:fill="FFFFFF"/>
        </w:rPr>
        <w:t>16 (ESV</w:t>
      </w:r>
      <w:r w:rsidR="009F5D88" w:rsidRPr="009F5D88">
        <w:rPr>
          <w:rFonts w:ascii="Helvetica Neue" w:eastAsia="Times New Roman" w:hAnsi="Helvetica Neue"/>
          <w:color w:val="000000"/>
          <w:shd w:val="clear" w:color="auto" w:fill="FFFFFF"/>
        </w:rPr>
        <w:t>)</w:t>
      </w:r>
    </w:p>
    <w:p w14:paraId="100417BA" w14:textId="77777777" w:rsidR="00C417AF" w:rsidRDefault="00C417AF" w:rsidP="00887138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080F00EF" w14:textId="77777777" w:rsidR="00C417AF" w:rsidRPr="00887138" w:rsidRDefault="00C417AF" w:rsidP="00887138">
      <w:pPr>
        <w:rPr>
          <w:rFonts w:eastAsia="Times New Roman"/>
        </w:rPr>
      </w:pPr>
    </w:p>
    <w:p w14:paraId="226DDEDB" w14:textId="7C53980D" w:rsidR="00C417AF" w:rsidRDefault="00C417AF" w:rsidP="009E3C43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Not that I have already attained or am already perfected; but I press on, that I may lay hold of that for which Christ Jesus also laid hold of me.</w:t>
      </w:r>
      <w:r w:rsidR="00FB2D77">
        <w:rPr>
          <w:rFonts w:ascii="Helvetica Neue" w:eastAsia="Times New Roman" w:hAnsi="Helvetica Neue"/>
          <w:color w:val="000000"/>
          <w:shd w:val="clear" w:color="auto" w:fill="FFFFFF"/>
        </w:rPr>
        <w:t xml:space="preserve"> </w:t>
      </w:r>
      <w:r w:rsidR="00FB2D77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13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Brothers and sisters, I do not consider myself yet to have taken hold of it; but one thing I do, forgetting those things which are behind and reaching forward to those things which are ahead,</w:t>
      </w:r>
      <w:r w:rsidR="00FB2D77">
        <w:rPr>
          <w:rFonts w:ascii="Helvetica Neue" w:eastAsia="Times New Roman" w:hAnsi="Helvetica Neue"/>
          <w:color w:val="000000"/>
          <w:shd w:val="clear" w:color="auto" w:fill="FFFFFF"/>
        </w:rPr>
        <w:t xml:space="preserve"> </w:t>
      </w:r>
      <w:r w:rsidR="00FB2D77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FB2D77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I press on toward the goal for the prize of the upward call of God in Christ Jesus. </w:t>
      </w:r>
      <w:r w:rsidR="00FB2D77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FB2D77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FB2D77">
        <w:rPr>
          <w:rFonts w:ascii="Helvetica Neue" w:eastAsia="Times New Roman" w:hAnsi="Helvetica Neue"/>
          <w:color w:val="000000"/>
          <w:shd w:val="clear" w:color="auto" w:fill="FFFFFF"/>
        </w:rPr>
        <w:t xml:space="preserve">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Therefore, let us, as many as are mature, have this in mind.</w:t>
      </w:r>
      <w:r w:rsidRPr="009F5D88">
        <w:rPr>
          <w:rFonts w:ascii="Helvetica Neue" w:eastAsia="Times New Roman" w:hAnsi="Helvetica Neue"/>
          <w:color w:val="000000"/>
          <w:shd w:val="clear" w:color="auto" w:fill="FFFFFF"/>
        </w:rPr>
        <w:t xml:space="preserve"> – </w:t>
      </w:r>
      <w:r>
        <w:rPr>
          <w:rFonts w:ascii="Helvetica Neue" w:eastAsia="Times New Roman" w:hAnsi="Helvetica Neue"/>
          <w:color w:val="000000"/>
          <w:shd w:val="clear" w:color="auto" w:fill="FFFFFF"/>
        </w:rPr>
        <w:t>Philippians 3:12-15 (NKJV, NIV, ESV)</w:t>
      </w:r>
    </w:p>
    <w:p w14:paraId="5764A74D" w14:textId="77777777" w:rsidR="00C417AF" w:rsidRDefault="00C417AF" w:rsidP="00C417AF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1C813FE5" w14:textId="77777777" w:rsidR="00C417AF" w:rsidRDefault="00C417AF" w:rsidP="00C417AF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EFB1E79" w14:textId="4E8A1833" w:rsidR="00FB2D77" w:rsidRDefault="00FB2D77" w:rsidP="009E3C43">
      <w:pPr>
        <w:spacing w:after="150" w:line="360" w:lineRule="atLeast"/>
        <w:rPr>
          <w:rFonts w:eastAsia="Times New Roman"/>
        </w:rPr>
      </w:pP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Like newborn infants, long for the pure spiritual milk, that by it you may grow up into salvation—</w:t>
      </w:r>
      <w:r>
        <w:rPr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3 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if indeed you have tasted that the Lord is good.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– 1 Peter 2:2-3</w:t>
      </w:r>
    </w:p>
    <w:p w14:paraId="257CF4C8" w14:textId="77777777" w:rsidR="00C417AF" w:rsidRDefault="00C417AF" w:rsidP="00C417AF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7D8A27BB" w14:textId="77777777" w:rsidR="009F5D88" w:rsidRDefault="009F5D88" w:rsidP="009F5D88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1B458F0D" w14:textId="5D262D40" w:rsidR="00FB2D77" w:rsidRDefault="00FB2D77" w:rsidP="009E3C43">
      <w:pPr>
        <w:spacing w:after="150" w:line="360" w:lineRule="atLeast"/>
        <w:rPr>
          <w:rStyle w:val="woj"/>
          <w:rFonts w:ascii="Helvetica Neue" w:eastAsia="Times New Roman" w:hAnsi="Helvetica Neue"/>
          <w:color w:val="000000"/>
          <w:shd w:val="clear" w:color="auto" w:fill="FFFFFF"/>
        </w:rPr>
      </w:pPr>
      <w:r>
        <w:rPr>
          <w:rStyle w:val="woj"/>
          <w:rFonts w:ascii="Helvetica Neue" w:eastAsia="Times New Roman" w:hAnsi="Helvetica Neue"/>
          <w:color w:val="000000"/>
          <w:shd w:val="clear" w:color="auto" w:fill="FFFFFF"/>
        </w:rPr>
        <w:t>“</w:t>
      </w:r>
      <w:r w:rsidRPr="00FB2D77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And</w:t>
      </w:r>
      <w:r w:rsidRPr="00FB2D77">
        <w:rPr>
          <w:rFonts w:ascii="Helvetica Neue" w:eastAsia="Times New Roman" w:hAnsi="Helvetica Neue"/>
          <w:color w:val="C00000"/>
          <w:shd w:val="clear" w:color="auto" w:fill="FFFFFF"/>
        </w:rPr>
        <w:t> </w:t>
      </w:r>
      <w:r w:rsidRPr="00FB2D77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this is eternal life, that they may know You,</w:t>
      </w:r>
      <w:r w:rsidRPr="00FB2D77">
        <w:rPr>
          <w:rFonts w:ascii="Helvetica Neue" w:eastAsia="Times New Roman" w:hAnsi="Helvetica Neue"/>
          <w:color w:val="C00000"/>
          <w:shd w:val="clear" w:color="auto" w:fill="FFFFFF"/>
        </w:rPr>
        <w:t> </w:t>
      </w:r>
      <w:r w:rsidRPr="00FB2D77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the only true God, and Jesus Christ</w:t>
      </w:r>
      <w:r w:rsidRPr="00FB2D77">
        <w:rPr>
          <w:rFonts w:ascii="Helvetica Neue" w:eastAsia="Times New Roman" w:hAnsi="Helvetica Neue"/>
          <w:color w:val="C00000"/>
          <w:shd w:val="clear" w:color="auto" w:fill="FFFFFF"/>
        </w:rPr>
        <w:t> </w:t>
      </w:r>
      <w:r w:rsidRPr="00FB2D77">
        <w:rPr>
          <w:rStyle w:val="woj"/>
          <w:rFonts w:ascii="Helvetica Neue" w:eastAsia="Times New Roman" w:hAnsi="Helvetica Neue"/>
          <w:color w:val="C00000"/>
          <w:shd w:val="clear" w:color="auto" w:fill="FFFFFF"/>
        </w:rPr>
        <w:t>whom You have sent.</w:t>
      </w:r>
      <w:r>
        <w:rPr>
          <w:rStyle w:val="woj"/>
          <w:rFonts w:ascii="Helvetica Neue" w:eastAsia="Times New Roman" w:hAnsi="Helvetica Neue"/>
          <w:color w:val="000000"/>
          <w:shd w:val="clear" w:color="auto" w:fill="FFFFFF"/>
        </w:rPr>
        <w:t>” – John 17:3 (NKJV)</w:t>
      </w:r>
    </w:p>
    <w:p w14:paraId="43BDA315" w14:textId="77777777" w:rsidR="00FB2D77" w:rsidRDefault="00FB2D77" w:rsidP="00FB2D77">
      <w:pPr>
        <w:rPr>
          <w:rStyle w:val="woj"/>
          <w:rFonts w:ascii="Helvetica Neue" w:eastAsia="Times New Roman" w:hAnsi="Helvetica Neue"/>
          <w:color w:val="000000"/>
          <w:shd w:val="clear" w:color="auto" w:fill="FFFFFF"/>
        </w:rPr>
      </w:pPr>
    </w:p>
    <w:p w14:paraId="1CA2DB2D" w14:textId="77777777" w:rsidR="00FB2D77" w:rsidRDefault="00FB2D77" w:rsidP="00FB2D77">
      <w:pPr>
        <w:rPr>
          <w:rStyle w:val="woj"/>
          <w:rFonts w:ascii="Helvetica Neue" w:eastAsia="Times New Roman" w:hAnsi="Helvetica Neue"/>
          <w:color w:val="000000"/>
          <w:shd w:val="clear" w:color="auto" w:fill="FFFFFF"/>
        </w:rPr>
      </w:pPr>
    </w:p>
    <w:p w14:paraId="099A2CF6" w14:textId="002D6BAE" w:rsidR="00FB2D77" w:rsidRDefault="00FB2D77" w:rsidP="009E3C43">
      <w:pPr>
        <w:spacing w:after="150" w:line="360" w:lineRule="atLeast"/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hd w:val="clear" w:color="auto" w:fill="FFFFFF"/>
        </w:rPr>
        <w:t>T</w:t>
      </w:r>
      <w:r>
        <w:rPr>
          <w:rFonts w:ascii="Helvetica Neue" w:eastAsia="Times New Roman" w:hAnsi="Helvetica Neue"/>
          <w:color w:val="000000"/>
          <w:shd w:val="clear" w:color="auto" w:fill="FFFFFF"/>
        </w:rPr>
        <w:t>rain yourself for godliness</w:t>
      </w:r>
      <w:r>
        <w:rPr>
          <w:rFonts w:ascii="Helvetica Neue" w:eastAsia="Times New Roman" w:hAnsi="Helvetica Neue"/>
          <w:color w:val="000000"/>
          <w:shd w:val="clear" w:color="auto" w:fill="FFFFFF"/>
        </w:rPr>
        <w:t>…</w:t>
      </w:r>
      <w:r>
        <w:rPr>
          <w:rFonts w:ascii="Helvetica Neue" w:eastAsia="Times New Roman" w:hAnsi="Helvetica Neue"/>
          <w:color w:val="000000"/>
          <w:shd w:val="clear" w:color="auto" w:fill="FFFFFF"/>
        </w:rPr>
        <w:t>is profitable for all things</w:t>
      </w:r>
      <w:r>
        <w:rPr>
          <w:rFonts w:ascii="Helvetica Neue" w:eastAsia="Times New Roman" w:hAnsi="Helvetica Neue"/>
          <w:color w:val="000000"/>
          <w:shd w:val="clear" w:color="auto" w:fill="FFFFFF"/>
        </w:rPr>
        <w:t>. – 1 Timothy 4:7-8</w:t>
      </w:r>
    </w:p>
    <w:p w14:paraId="041DDCC4" w14:textId="799F48AB" w:rsidR="00FB2D77" w:rsidRDefault="00FB2D77" w:rsidP="00FB2D77">
      <w:pPr>
        <w:rPr>
          <w:rFonts w:eastAsia="Times New Roman"/>
        </w:rPr>
      </w:pPr>
    </w:p>
    <w:p w14:paraId="2D8C789F" w14:textId="77777777" w:rsidR="00E424A7" w:rsidRPr="00E424A7" w:rsidRDefault="00E424A7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bookmarkStart w:id="0" w:name="_GoBack"/>
      <w:bookmarkEnd w:id="0"/>
    </w:p>
    <w:p w14:paraId="00FC3F16" w14:textId="662EDBF6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665DF3">
        <w:rPr>
          <w:rStyle w:val="text"/>
          <w:rFonts w:ascii="Helvetica Neue" w:hAnsi="Helvetica Neue"/>
          <w:b/>
          <w:color w:val="000000"/>
        </w:rPr>
        <w:t>Spiritual Maturity</w:t>
      </w:r>
    </w:p>
    <w:p w14:paraId="50D46B26" w14:textId="77777777" w:rsidR="009F5D88" w:rsidRPr="009F5D88" w:rsidRDefault="009F5D88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5141E84D" w14:textId="77777777" w:rsidR="00E72D9F" w:rsidRPr="00C7324C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3CF81FDA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FB2D77">
        <w:rPr>
          <w:rFonts w:ascii="Helvetica Neue" w:hAnsi="Helvetica Neue"/>
          <w:color w:val="000000"/>
        </w:rPr>
        <w:t>We walk by the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E424A7">
        <w:rPr>
          <w:rFonts w:ascii="Helvetica Neue" w:hAnsi="Helvetica Neue"/>
          <w:color w:val="000000"/>
        </w:rPr>
        <w:t>.</w:t>
      </w:r>
    </w:p>
    <w:p w14:paraId="1F98B28A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00608FD" w14:textId="77777777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19DAB36" w14:textId="13B9C22D" w:rsidR="00E72D9F" w:rsidRPr="009E3C43" w:rsidRDefault="00E72D9F" w:rsidP="009E3C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FB2D77">
        <w:rPr>
          <w:rFonts w:ascii="Helvetica Neue" w:hAnsi="Helvetica Neue"/>
          <w:color w:val="000000"/>
        </w:rPr>
        <w:t>We focus on the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9F5D88">
        <w:rPr>
          <w:rFonts w:ascii="Helvetica Neue" w:hAnsi="Helvetica Neue"/>
          <w:color w:val="000000"/>
        </w:rPr>
        <w:t xml:space="preserve"> </w:t>
      </w:r>
      <w:r w:rsidR="00FB2D77">
        <w:rPr>
          <w:rFonts w:ascii="Helvetica Neue" w:hAnsi="Helvetica Neue"/>
          <w:color w:val="000000"/>
        </w:rPr>
        <w:t>of Christ.</w:t>
      </w:r>
    </w:p>
    <w:sectPr w:rsidR="00E72D9F" w:rsidRPr="009E3C43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E17DB"/>
    <w:rsid w:val="00665DF3"/>
    <w:rsid w:val="00887138"/>
    <w:rsid w:val="009E3C43"/>
    <w:rsid w:val="009F5D88"/>
    <w:rsid w:val="00BF7BE5"/>
    <w:rsid w:val="00C417AF"/>
    <w:rsid w:val="00E424A7"/>
    <w:rsid w:val="00E45C2A"/>
    <w:rsid w:val="00E72D9F"/>
    <w:rsid w:val="00F764B6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7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FB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dcterms:created xsi:type="dcterms:W3CDTF">2019-02-22T20:06:00Z</dcterms:created>
  <dcterms:modified xsi:type="dcterms:W3CDTF">2019-03-22T22:36:00Z</dcterms:modified>
</cp:coreProperties>
</file>