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center"/>
        <w:rPr>
          <w:rFonts w:ascii="MS Reference Sans Serif" w:hAnsi="MS Reference Sans Serif" w:eastAsia="Microsoft Yi Baiti" w:cs="Courier New"/>
          <w:sz w:val="28"/>
          <w:szCs w:val="28"/>
        </w:rPr>
      </w:pPr>
      <w:r>
        <w:rPr/>
        <w:drawing>
          <wp:inline distT="0" distB="0" distL="0" distR="0">
            <wp:extent cx="3366135" cy="1028065"/>
            <wp:effectExtent l="0" t="0" r="0" b="0"/>
            <wp:docPr id="1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/>
        <w:rPr>
          <w:rFonts w:ascii="MS Reference Sans Serif" w:hAnsi="MS Reference Sans Serif" w:eastAsia="Microsoft Yi Baiti" w:cs="Courier New"/>
          <w:sz w:val="36"/>
          <w:szCs w:val="36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sz w:val="36"/>
          <w:szCs w:val="36"/>
          <w:u w:val="single"/>
          <w:lang w:val="es-PA"/>
        </w:rPr>
        <w:t>Adoración Dominical – 13 de noviembre, 2022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Bienvenida y anuncios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Oración de limpieza: Salmo 130:1-4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Llamado a la adoración Salmo 145:3-4, 7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Adoración a través del canto y las ofrenda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Oración de iluminación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sz w:val="28"/>
          <w:szCs w:val="28"/>
          <w:lang w:val="es-PA"/>
        </w:rPr>
        <w:t>Sermón: Romanos 2:11-16 – La Imparcialidad de Dios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sz w:val="28"/>
          <w:szCs w:val="28"/>
          <w:lang w:val="es-PA"/>
        </w:rPr>
        <w:t>Santa Cena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Respuesta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Bendición: 1 Tesalonicenses 5:23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mc:AlternateContent>
          <mc:Choice Requires="wps">
            <w:drawing>
              <wp:anchor behindDoc="0" distT="0" distB="25400" distL="0" distR="25400" simplePos="0" locked="0" layoutInCell="0" allowOverlap="1" relativeHeight="3" wp14:anchorId="1920272B">
                <wp:simplePos x="0" y="0"/>
                <wp:positionH relativeFrom="column">
                  <wp:posOffset>-76200</wp:posOffset>
                </wp:positionH>
                <wp:positionV relativeFrom="paragraph">
                  <wp:posOffset>104140</wp:posOffset>
                </wp:positionV>
                <wp:extent cx="6096000" cy="635"/>
                <wp:effectExtent l="635" t="6985" r="0" b="6350"/>
                <wp:wrapNone/>
                <wp:docPr id="2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pt,8.2pt" to="473.95pt,8.2pt" ID="Straight Connector 1" stroked="t" o:allowincell="f" style="position:absolute" wp14:anchorId="1920272B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/>
          <w:sz w:val="36"/>
          <w:szCs w:val="36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36"/>
          <w:szCs w:val="36"/>
          <w:u w:val="single"/>
          <w:lang w:val="es-PA"/>
        </w:rPr>
        <w:t>Anuncios para esta semana</w:t>
      </w:r>
    </w:p>
    <w:p>
      <w:pPr>
        <w:pStyle w:val="Normal"/>
        <w:rPr>
          <w:rFonts w:ascii="MS Reference Sans Serif" w:hAnsi="MS Reference Sans Serif"/>
          <w:b/>
          <w:b/>
          <w:bCs/>
          <w:sz w:val="28"/>
          <w:szCs w:val="28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/>
          <w:sz w:val="28"/>
          <w:szCs w:val="28"/>
          <w:lang w:val="es-PA"/>
        </w:rPr>
        <w:t>Estudio bíblico de los miércoles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 –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Únase con nosotros  a las 10:30am acá en la iglesia en nuestra serie dirigida por Bryan: Como En Los Últimos Días de Noé.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lang w:val="es-PA"/>
        </w:rPr>
        <w:t>Estudio Bíblico para las damas</w:t>
      </w:r>
      <w:r>
        <w:rPr>
          <w:rFonts w:eastAsia="Microsoft Yi Baiti" w:cs="Courier New" w:ascii="MS Reference Sans Serif" w:hAnsi="MS Reference Sans Serif"/>
          <w:color w:val="000000"/>
          <w:lang w:val="es-PA"/>
        </w:rPr>
        <w:t xml:space="preserve"> – Nuevo estudio, </w:t>
      </w:r>
      <w:r>
        <w:rPr>
          <w:rFonts w:eastAsia="Microsoft Yi Baiti" w:cs="Courier New" w:ascii="MS Reference Sans Serif" w:hAnsi="MS Reference Sans Serif"/>
          <w:i/>
          <w:iCs/>
          <w:color w:val="000000"/>
          <w:lang w:val="es-PA"/>
        </w:rPr>
        <w:t xml:space="preserve">No Le Des Un Asiento al Enemigo en Tu Mesa. </w:t>
      </w:r>
      <w:r>
        <w:rPr>
          <w:rFonts w:eastAsia="Microsoft Yi Baiti" w:cs="Courier New" w:ascii="MS Reference Sans Serif" w:hAnsi="MS Reference Sans Serif"/>
          <w:color w:val="000000"/>
          <w:lang w:val="es-PA"/>
        </w:rPr>
        <w:t xml:space="preserve">Los jueves </w:t>
      </w:r>
      <w:r>
        <w:rPr>
          <w:rFonts w:eastAsia="Microsoft Yi Baiti" w:cs="Courier New" w:ascii="MS Reference Sans Serif" w:hAnsi="MS Reference Sans Serif"/>
          <w:b/>
          <w:bCs/>
          <w:color w:val="000000"/>
          <w:u w:val="single"/>
          <w:lang w:val="es-PA"/>
        </w:rPr>
        <w:t>a las</w:t>
      </w:r>
      <w:r>
        <w:rPr>
          <w:rFonts w:eastAsia="Microsoft Yi Baiti" w:cs="Courier New" w:ascii="MS Reference Sans Serif" w:hAnsi="MS Reference Sans Serif"/>
          <w:color w:val="000000"/>
          <w:lang w:val="es-PA"/>
        </w:rPr>
        <w:t xml:space="preserve"> </w:t>
      </w:r>
      <w:r>
        <w:rPr>
          <w:rFonts w:eastAsia="Microsoft Yi Baiti" w:cs="Courier New" w:ascii="MS Reference Sans Serif" w:hAnsi="MS Reference Sans Serif"/>
          <w:b/>
          <w:bCs/>
          <w:color w:val="000000"/>
          <w:u w:val="single"/>
          <w:lang w:val="es-PA"/>
        </w:rPr>
        <w:t>10:30am</w:t>
      </w:r>
      <w:r>
        <w:rPr>
          <w:rFonts w:eastAsia="Microsoft Yi Baiti" w:cs="Courier New" w:ascii="MS Reference Sans Serif" w:hAnsi="MS Reference Sans Serif"/>
          <w:color w:val="000000"/>
          <w:lang w:val="es-PA"/>
        </w:rPr>
        <w:t xml:space="preserve"> en la Iglesia. Contacte a Karen para mayor información.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lang w:val="es-PA"/>
        </w:rPr>
        <w:t xml:space="preserve">                                              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sz w:val="28"/>
          <w:szCs w:val="28"/>
          <w:lang w:val="es-PA"/>
        </w:rPr>
        <w:t xml:space="preserve">Boletín Informativo – 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¿Está usted en la lista para recibir el boletín? Esta es la forma principal de comunicar lo que sucede durante la semana. Puede apuntarse en la mesa de bienvenida y también obtener una etiqueta de identificación. 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</w:r>
    </w:p>
    <w:p>
      <w:pPr>
        <w:pStyle w:val="Normal"/>
        <w:rPr>
          <w:lang w:val="es-PA"/>
        </w:rPr>
      </w:pPr>
      <w:r>
        <w:rPr>
          <w:lang w:val="es-PA"/>
        </w:rPr>
      </w:r>
    </w:p>
    <w:p>
      <w:pPr>
        <w:pStyle w:val="Normal"/>
        <w:rPr>
          <w:lang w:val="es-PA"/>
        </w:rPr>
      </w:pPr>
      <w:r>
        <w:rPr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32"/>
          <w:szCs w:val="32"/>
          <w:u w:val="single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32"/>
          <w:szCs w:val="32"/>
          <w:u w:val="single"/>
          <w:lang w:val="es-PA"/>
        </w:rPr>
        <w:t>Romanos 2:11-16 (NBLA) – La Imparcialidad de Dios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32"/>
          <w:szCs w:val="32"/>
          <w:u w:val="single"/>
          <w:lang w:val="es-PA"/>
        </w:rPr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MS Reference Sans Serif" w:hAnsi="MS Reference Sans Serif" w:eastAsia="Times New Roman" w:cs="Segoe UI"/>
          <w:color w:val="000000"/>
          <w:lang w:val="es-PA" w:eastAsia="es-PA"/>
        </w:rPr>
      </w:pP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Porque en Dios no hay acepción de personas. </w:t>
      </w:r>
      <w:r>
        <w:rPr>
          <w:rFonts w:eastAsia="Times New Roman" w:cs="Segoe UI" w:ascii="MS Reference Sans Serif" w:hAnsi="MS Reference Sans Serif"/>
          <w:b/>
          <w:bCs/>
          <w:color w:val="000000"/>
          <w:vertAlign w:val="superscript"/>
          <w:lang w:val="es-PA" w:eastAsia="es-PA"/>
        </w:rPr>
        <w:t>12 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Pues todos los que han pecado sin la ley</w:t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[</w:t>
      </w:r>
      <w:r>
        <w:fldChar w:fldCharType="begin"/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instrText xml:space="preserve"> HYPERLINK "https://www.biblegateway.com/passage/?search=Romanos+2%3A11-16&amp;version=NBLA" \l "fes-NBLA-27975a" \n See footnote a</w:instrTex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separate"/>
      </w:r>
      <w:r>
        <w:rPr>
          <w:rFonts w:eastAsia="Times New Roman" w:cs="Segoe UI" w:ascii="MS Reference Sans Serif" w:hAnsi="MS Reference Sans Serif"/>
          <w:color w:val="4A4A4A"/>
          <w:sz w:val="15"/>
          <w:szCs w:val="15"/>
          <w:u w:val="single"/>
          <w:vertAlign w:val="superscript"/>
          <w:lang w:val="es-PA" w:eastAsia="es-PA"/>
        </w:rPr>
        <w:t>a</w: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end"/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]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, sin la ley</w:t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[</w:t>
      </w:r>
      <w:r>
        <w:fldChar w:fldCharType="begin"/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instrText xml:space="preserve"> HYPERLINK "https://www.biblegateway.com/passage/?search=Romanos+2%3A11-16&amp;version=NBLA" \l "fes-NBLA-27975b" \n See footnote b</w:instrTex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separate"/>
      </w:r>
      <w:r>
        <w:rPr>
          <w:rFonts w:eastAsia="Times New Roman" w:cs="Segoe UI" w:ascii="MS Reference Sans Serif" w:hAnsi="MS Reference Sans Serif"/>
          <w:color w:val="4A4A4A"/>
          <w:sz w:val="15"/>
          <w:szCs w:val="15"/>
          <w:u w:val="single"/>
          <w:vertAlign w:val="superscript"/>
          <w:lang w:val="es-PA" w:eastAsia="es-PA"/>
        </w:rPr>
        <w:t>b</w: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end"/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]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 también perecerán; y todos los que han pecado bajo la ley</w:t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[</w:t>
      </w:r>
      <w:r>
        <w:fldChar w:fldCharType="begin"/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instrText xml:space="preserve"> HYPERLINK "https://www.biblegateway.com/passage/?search=Romanos+2%3A11-16&amp;version=NBLA" \l "fes-NBLA-27975c" \n See footnote c</w:instrTex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separate"/>
      </w:r>
      <w:r>
        <w:rPr>
          <w:rFonts w:eastAsia="Times New Roman" w:cs="Segoe UI" w:ascii="MS Reference Sans Serif" w:hAnsi="MS Reference Sans Serif"/>
          <w:color w:val="4A4A4A"/>
          <w:sz w:val="15"/>
          <w:szCs w:val="15"/>
          <w:u w:val="single"/>
          <w:vertAlign w:val="superscript"/>
          <w:lang w:val="es-PA" w:eastAsia="es-PA"/>
        </w:rPr>
        <w:t>c</w: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end"/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]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, por la ley</w:t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[</w:t>
      </w:r>
      <w:r>
        <w:fldChar w:fldCharType="begin"/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instrText xml:space="preserve"> HYPERLINK "https://www.biblegateway.com/passage/?search=Romanos+2%3A11-16&amp;version=NBLA" \l "fes-NBLA-27975d" \n See footnote d</w:instrTex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separate"/>
      </w:r>
      <w:r>
        <w:rPr>
          <w:rFonts w:eastAsia="Times New Roman" w:cs="Segoe UI" w:ascii="MS Reference Sans Serif" w:hAnsi="MS Reference Sans Serif"/>
          <w:color w:val="4A4A4A"/>
          <w:sz w:val="15"/>
          <w:szCs w:val="15"/>
          <w:u w:val="single"/>
          <w:vertAlign w:val="superscript"/>
          <w:lang w:val="es-PA" w:eastAsia="es-PA"/>
        </w:rPr>
        <w:t>d</w: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end"/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]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 serán juzgados. </w:t>
      </w:r>
      <w:r>
        <w:rPr>
          <w:rFonts w:eastAsia="Times New Roman" w:cs="Segoe UI" w:ascii="MS Reference Sans Serif" w:hAnsi="MS Reference Sans Serif"/>
          <w:b/>
          <w:bCs/>
          <w:color w:val="000000"/>
          <w:vertAlign w:val="superscript"/>
          <w:lang w:val="es-PA" w:eastAsia="es-PA"/>
        </w:rPr>
        <w:t>13 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Porque no son los oidores de la ley los justos ante Dios, sino los que cumplen la ley; </w:t>
      </w:r>
      <w:r>
        <w:rPr>
          <w:rFonts w:eastAsia="Times New Roman" w:cs="Segoe UI" w:ascii="MS Reference Sans Serif" w:hAnsi="MS Reference Sans Serif"/>
          <w:i/>
          <w:iCs/>
          <w:color w:val="000000"/>
          <w:lang w:val="es-PA" w:eastAsia="es-PA"/>
        </w:rPr>
        <w:t>esos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 serán justificados.</w:t>
      </w:r>
      <w:r>
        <w:rPr>
          <w:rFonts w:eastAsia="Times New Roman" w:cs="Segoe UI" w:ascii="MS Reference Sans Serif" w:hAnsi="MS Reference Sans Serif"/>
          <w:b/>
          <w:bCs/>
          <w:color w:val="000000"/>
          <w:vertAlign w:val="superscript"/>
          <w:lang w:val="es-PA" w:eastAsia="es-PA"/>
        </w:rPr>
        <w:t>14 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Porque cuando los gentiles, que no tienen la ley</w:t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[</w:t>
      </w:r>
      <w:r>
        <w:fldChar w:fldCharType="begin"/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instrText xml:space="preserve"> HYPERLINK "https://www.biblegateway.com/passage/?search=Romanos+2%3A11-16&amp;version=NBLA" \l "fes-NBLA-27977e" \n See footnote e</w:instrTex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separate"/>
      </w:r>
      <w:r>
        <w:rPr>
          <w:rFonts w:eastAsia="Times New Roman" w:cs="Segoe UI" w:ascii="MS Reference Sans Serif" w:hAnsi="MS Reference Sans Serif"/>
          <w:color w:val="4A4A4A"/>
          <w:sz w:val="15"/>
          <w:szCs w:val="15"/>
          <w:u w:val="single"/>
          <w:vertAlign w:val="superscript"/>
          <w:lang w:val="es-PA" w:eastAsia="es-PA"/>
        </w:rPr>
        <w:t>e</w: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end"/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]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, cumplen por instinto</w:t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[</w:t>
      </w:r>
      <w:r>
        <w:fldChar w:fldCharType="begin"/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instrText xml:space="preserve"> HYPERLINK "https://www.biblegateway.com/passage/?search=Romanos+2%3A11-16&amp;version=NBLA" \l "fes-NBLA-27977f" \n See footnote f</w:instrTex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separate"/>
      </w:r>
      <w:r>
        <w:rPr>
          <w:rFonts w:eastAsia="Times New Roman" w:cs="Segoe UI" w:ascii="MS Reference Sans Serif" w:hAnsi="MS Reference Sans Serif"/>
          <w:color w:val="4A4A4A"/>
          <w:sz w:val="15"/>
          <w:szCs w:val="15"/>
          <w:u w:val="single"/>
          <w:vertAlign w:val="superscript"/>
          <w:lang w:val="es-PA" w:eastAsia="es-PA"/>
        </w:rPr>
        <w:t>f</w: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end"/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]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 los </w:t>
      </w:r>
      <w:r>
        <w:rPr>
          <w:rFonts w:eastAsia="Times New Roman" w:cs="Segoe UI" w:ascii="MS Reference Sans Serif" w:hAnsi="MS Reference Sans Serif"/>
          <w:i/>
          <w:iCs/>
          <w:color w:val="000000"/>
          <w:lang w:val="es-PA" w:eastAsia="es-PA"/>
        </w:rPr>
        <w:t>dictados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 de la ley, ellos, no teniendo la ley</w:t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[</w:t>
      </w:r>
      <w:r>
        <w:fldChar w:fldCharType="begin"/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instrText xml:space="preserve"> HYPERLINK "https://www.biblegateway.com/passage/?search=Romanos+2%3A11-16&amp;version=NBLA" \l "fes-NBLA-27977g" \n See footnote g</w:instrTex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separate"/>
      </w:r>
      <w:r>
        <w:rPr>
          <w:rFonts w:eastAsia="Times New Roman" w:cs="Segoe UI" w:ascii="MS Reference Sans Serif" w:hAnsi="MS Reference Sans Serif"/>
          <w:color w:val="4A4A4A"/>
          <w:sz w:val="15"/>
          <w:szCs w:val="15"/>
          <w:u w:val="single"/>
          <w:vertAlign w:val="superscript"/>
          <w:lang w:val="es-PA" w:eastAsia="es-PA"/>
        </w:rPr>
        <w:t>g</w:t>
      </w:r>
      <w:r>
        <w:rPr>
          <w:vertAlign w:val="superscript"/>
          <w:sz w:val="15"/>
          <w:u w:val="single"/>
          <w:szCs w:val="15"/>
          <w:rFonts w:eastAsia="Times New Roman" w:cs="Segoe UI" w:ascii="MS Reference Sans Serif" w:hAnsi="MS Reference Sans Serif"/>
          <w:color w:val="4A4A4A"/>
          <w:lang w:val="es-PA" w:eastAsia="es-PA"/>
        </w:rPr>
        <w:fldChar w:fldCharType="end"/>
      </w:r>
      <w:r>
        <w:rPr>
          <w:rFonts w:eastAsia="Times New Roman" w:cs="Segoe UI" w:ascii="MS Reference Sans Serif" w:hAnsi="MS Reference Sans Serif"/>
          <w:color w:val="000000"/>
          <w:sz w:val="15"/>
          <w:szCs w:val="15"/>
          <w:vertAlign w:val="superscript"/>
          <w:lang w:val="es-PA" w:eastAsia="es-PA"/>
        </w:rPr>
        <w:t>]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, son una ley para sí mismos. </w:t>
      </w:r>
      <w:r>
        <w:rPr>
          <w:rFonts w:eastAsia="Times New Roman" w:cs="Segoe UI" w:ascii="MS Reference Sans Serif" w:hAnsi="MS Reference Sans Serif"/>
          <w:b/>
          <w:bCs/>
          <w:color w:val="000000"/>
          <w:vertAlign w:val="superscript"/>
          <w:lang w:val="es-PA" w:eastAsia="es-PA"/>
        </w:rPr>
        <w:t>15 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Porque muestran la obra de la ley escrita en sus corazones, su conciencia dando testimonio, y sus pensamientos acusándolos unas veces y otras defendiéndolos, </w:t>
      </w:r>
      <w:r>
        <w:rPr>
          <w:rFonts w:eastAsia="Times New Roman" w:cs="Segoe UI" w:ascii="MS Reference Sans Serif" w:hAnsi="MS Reference Sans Serif"/>
          <w:b/>
          <w:bCs/>
          <w:color w:val="000000"/>
          <w:vertAlign w:val="superscript"/>
          <w:lang w:val="es-PA" w:eastAsia="es-PA"/>
        </w:rPr>
        <w:t>16 </w:t>
      </w:r>
      <w:r>
        <w:rPr>
          <w:rFonts w:eastAsia="Times New Roman" w:cs="Segoe UI" w:ascii="MS Reference Sans Serif" w:hAnsi="MS Reference Sans Serif"/>
          <w:color w:val="000000"/>
          <w:lang w:val="es-PA" w:eastAsia="es-PA"/>
        </w:rPr>
        <w:t>el día en que, según mi evangelio, Dios juzgará los secretos de los hombres mediante Cristo Jesús.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u w:val="single"/>
          <w:lang w:val="es-PA"/>
        </w:rPr>
        <w:t>Notas del Sermón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u w:val="single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Dos Verdades realmente grandes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lang w:val="es-PA"/>
        </w:rPr>
        <w:t xml:space="preserve">1.) 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Dios no muestra ninguna parcialidad.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Aplicación: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    • 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La imparcialidad de Dios es algo que debemos tratar de emular.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     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       • 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La imparcialidad de Dios también demuestra que se hará una justicia perfecta.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lang w:val="es-PA"/>
        </w:rPr>
        <w:t xml:space="preserve"> 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lang w:val="es-PA"/>
        </w:rPr>
        <w:t xml:space="preserve">2.) 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La ley moral de Dios está escrita en cada corazón humano.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Aplicación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   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     • 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Facilita una estabilidad notable en la fe.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     • 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Tendremos mucho cuidado de no des</w:t>
      </w:r>
      <w:bookmarkStart w:id="0" w:name="_GoBack"/>
      <w:bookmarkEnd w:id="0"/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preciar a otro ser humano.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sz w:val="32"/>
          <w:szCs w:val="32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32"/>
          <w:szCs w:val="32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sz w:val="32"/>
          <w:szCs w:val="32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32"/>
          <w:szCs w:val="32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sz w:val="32"/>
          <w:szCs w:val="32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32"/>
          <w:szCs w:val="32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sectPr>
      <w:footerReference w:type="default" r:id="rId3"/>
      <w:type w:val="nextPage"/>
      <w:pgSz w:w="12240" w:h="15840"/>
      <w:pgMar w:left="1152" w:right="900" w:gutter="0" w:header="0" w:top="576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Reference Sans 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left" w:pos="4060" w:leader="none"/>
      </w:tabs>
      <w:jc w:val="center"/>
      <w:rPr>
        <w:rFonts w:ascii="MS Reference Sans Serif" w:hAnsi="MS Reference Sans Serif"/>
      </w:rPr>
    </w:pPr>
    <w:r>
      <w:rPr>
        <w:rFonts w:ascii="MS Reference Sans Serif" w:hAnsi="MS Reference Sans Serif"/>
      </w:rPr>
      <w:t>www.boquetebiblefellowship.com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5085"/>
    <w:pPr>
      <w:widowControl/>
      <w:bidi w:val="0"/>
      <w:spacing w:before="0" w:after="0"/>
      <w:jc w:val="left"/>
    </w:pPr>
    <w:rPr>
      <w:rFonts w:ascii="Calibri" w:hAnsi="Calibri" w:eastAsia="Calibri" w:cs="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link w:val="Ttulo1Car"/>
    <w:qFormat/>
    <w:pPr>
      <w:spacing w:before="480" w:after="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 w:after="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Ttulo3Car"/>
    <w:qFormat/>
    <w:pPr>
      <w:spacing w:before="200" w:after="0"/>
      <w:outlineLvl w:val="2"/>
    </w:pPr>
    <w:rPr>
      <w:b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285085"/>
    <w:rPr/>
  </w:style>
  <w:style w:type="character" w:styleId="Internet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character" w:styleId="Text" w:customStyle="1">
    <w:name w:val="text"/>
    <w:basedOn w:val="DefaultParagraphFont"/>
    <w:qFormat/>
    <w:rsid w:val="00c90705"/>
    <w:rPr/>
  </w:style>
  <w:style w:type="character" w:styleId="Smallcaps" w:customStyle="1">
    <w:name w:val="small-caps"/>
    <w:basedOn w:val="DefaultParagraphFont"/>
    <w:qFormat/>
    <w:rsid w:val="00c90705"/>
    <w:rPr/>
  </w:style>
  <w:style w:type="character" w:styleId="Ttulo1Car" w:customStyle="1">
    <w:name w:val="Título 1 Car"/>
    <w:basedOn w:val="DefaultParagraphFont"/>
    <w:link w:val="Heading1"/>
    <w:uiPriority w:val="9"/>
    <w:qFormat/>
    <w:rsid w:val="0027344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Passagedisplayversion" w:customStyle="1">
    <w:name w:val="passage-display-version"/>
    <w:basedOn w:val="DefaultParagraphFont"/>
    <w:qFormat/>
    <w:rsid w:val="00273445"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232944"/>
    <w:rPr/>
  </w:style>
  <w:style w:type="character" w:styleId="Woj" w:customStyle="1">
    <w:name w:val="woj"/>
    <w:basedOn w:val="DefaultParagraphFont"/>
    <w:qFormat/>
    <w:rsid w:val="00864297"/>
    <w:rPr/>
  </w:style>
  <w:style w:type="character" w:styleId="Passagedisplaybcv" w:customStyle="1">
    <w:name w:val="passage-display-bcv"/>
    <w:basedOn w:val="DefaultParagraphFont"/>
    <w:qFormat/>
    <w:rsid w:val="00b80e49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d6cc9"/>
    <w:rPr>
      <w:rFonts w:ascii="Segoe UI" w:hAnsi="Segoe UI" w:cs="Segoe UI"/>
      <w:sz w:val="18"/>
      <w:szCs w:val="18"/>
    </w:rPr>
  </w:style>
  <w:style w:type="character" w:styleId="Indent1breaks" w:customStyle="1">
    <w:name w:val="indent-1-breaks"/>
    <w:basedOn w:val="DefaultParagraphFont"/>
    <w:qFormat/>
    <w:rsid w:val="001f640b"/>
    <w:rPr/>
  </w:style>
  <w:style w:type="character" w:styleId="Chapternum" w:customStyle="1">
    <w:name w:val="chapternum"/>
    <w:basedOn w:val="DefaultParagraphFont"/>
    <w:qFormat/>
    <w:rsid w:val="000558f5"/>
    <w:rPr/>
  </w:style>
  <w:style w:type="character" w:styleId="Ttulo3Car" w:customStyle="1">
    <w:name w:val="Título 3 Car"/>
    <w:basedOn w:val="DefaultParagraphFont"/>
    <w:link w:val="Heading3"/>
    <w:uiPriority w:val="9"/>
    <w:semiHidden/>
    <w:qFormat/>
    <w:rsid w:val="003f7013"/>
    <w:rPr>
      <w:rFonts w:ascii="Calibri Light" w:hAnsi="Calibri Light" w:eastAsia="" w:cs="" w:cstheme="majorBidi" w:eastAsiaTheme="majorEastAsia" w:hAnsiTheme="majorHAnsi"/>
      <w:color w:val="1F4D7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PiedepginaCar"/>
    <w:uiPriority w:val="99"/>
    <w:unhideWhenUsed/>
    <w:rsid w:val="0028508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c90705"/>
    <w:pPr>
      <w:spacing w:beforeAutospacing="1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EncabezadoCar"/>
    <w:uiPriority w:val="99"/>
    <w:unhideWhenUsed/>
    <w:rsid w:val="0023294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b17f44"/>
    <w:pPr>
      <w:spacing w:before="0" w:after="0"/>
      <w:ind w:left="720" w:hanging="0"/>
      <w:contextualSpacing/>
    </w:pPr>
    <w:rPr/>
  </w:style>
  <w:style w:type="paragraph" w:styleId="Chapter1" w:customStyle="1">
    <w:name w:val="chapter-1"/>
    <w:basedOn w:val="Normal"/>
    <w:qFormat/>
    <w:rsid w:val="00241ff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d6cc9"/>
    <w:pPr/>
    <w:rPr>
      <w:rFonts w:ascii="Segoe UI" w:hAnsi="Segoe UI" w:cs="Segoe UI"/>
      <w:sz w:val="18"/>
      <w:szCs w:val="18"/>
    </w:rPr>
  </w:style>
  <w:style w:type="paragraph" w:styleId="Line" w:customStyle="1">
    <w:name w:val="line"/>
    <w:basedOn w:val="Normal"/>
    <w:qFormat/>
    <w:rsid w:val="001f640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Chapter2" w:customStyle="1">
    <w:name w:val="chapter-2"/>
    <w:basedOn w:val="Normal"/>
    <w:qFormat/>
    <w:rsid w:val="00ec1345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Title">
    <w:name w:val="Title"/>
    <w:basedOn w:val="Normal"/>
    <w:qFormat/>
    <w:pPr>
      <w:spacing w:before="0" w:after="300"/>
    </w:pPr>
    <w:rPr>
      <w:color w:val="17365D"/>
      <w:sz w:val="52"/>
    </w:rPr>
  </w:style>
  <w:style w:type="paragraph" w:styleId="Subtitle">
    <w:name w:val="Subtitle"/>
    <w:basedOn w:val="Normal"/>
    <w:qFormat/>
    <w:pPr/>
    <w:rPr>
      <w:i/>
      <w:color w:val="4F81BD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76b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LibreOffice/7.4.2.3$Windows_X86_64 LibreOffice_project/382eef1f22670f7f4118c8c2dd222ec7ad009daf</Application>
  <AppVersion>15.0000</AppVersion>
  <Pages>3</Pages>
  <Words>356</Words>
  <Characters>1784</Characters>
  <CharactersWithSpaces>2203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2022-11-12T23:41:00Z</dcterms:created>
  <dc:creator>Bryan Andrews</dc:creator>
  <dc:description/>
  <dc:language>en-US</dc:language>
  <cp:lastModifiedBy/>
  <cp:lastPrinted>2019-06-23T12:04:00Z</cp:lastPrinted>
  <dcterms:modified xsi:type="dcterms:W3CDTF">2022-11-12T23:38:09Z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