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085" w:rsidRDefault="006961B6" w:rsidP="00A618EF">
      <w:pPr>
        <w:spacing w:line="480" w:lineRule="auto"/>
        <w:jc w:val="center"/>
        <w:rPr>
          <w:rFonts w:ascii="MS Reference Sans Serif" w:eastAsia="Microsoft Yi Baiti" w:hAnsi="MS Reference Sans Serif" w:cs="Courier New"/>
          <w:sz w:val="28"/>
          <w:szCs w:val="28"/>
        </w:rPr>
      </w:pPr>
      <w:r>
        <w:rPr>
          <w:noProof/>
          <w:lang w:val="es-VE" w:eastAsia="es-VE"/>
        </w:rPr>
        <w:drawing>
          <wp:inline distT="0" distB="0" distL="0" distR="0" wp14:anchorId="3A1876FA" wp14:editId="2FAFDB45">
            <wp:extent cx="3366135" cy="1028065"/>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rsidR="00285085" w:rsidRPr="00742998" w:rsidRDefault="006961B6" w:rsidP="00285085">
      <w:pPr>
        <w:spacing w:line="480" w:lineRule="auto"/>
        <w:rPr>
          <w:rFonts w:ascii="MS Reference Sans Serif" w:eastAsia="Microsoft Yi Baiti" w:hAnsi="MS Reference Sans Serif" w:cs="Courier New"/>
          <w:sz w:val="36"/>
          <w:szCs w:val="36"/>
          <w:u w:val="single"/>
          <w:lang w:val="es-PA"/>
        </w:rPr>
      </w:pPr>
      <w:r w:rsidRPr="00451D51">
        <w:rPr>
          <w:rFonts w:ascii="MS Reference Sans Serif" w:eastAsia="Microsoft Yi Baiti" w:hAnsi="MS Reference Sans Serif" w:cs="Courier New"/>
          <w:sz w:val="36"/>
          <w:szCs w:val="36"/>
          <w:u w:val="single"/>
          <w:lang w:val="es-PA"/>
        </w:rPr>
        <w:t xml:space="preserve">Adoración </w:t>
      </w:r>
      <w:r>
        <w:rPr>
          <w:rFonts w:ascii="MS Reference Sans Serif" w:eastAsia="Microsoft Yi Baiti" w:hAnsi="MS Reference Sans Serif" w:cs="Courier New"/>
          <w:sz w:val="36"/>
          <w:szCs w:val="36"/>
          <w:u w:val="single"/>
          <w:lang w:val="es-PA"/>
        </w:rPr>
        <w:t>Dominical</w:t>
      </w:r>
      <w:r w:rsidRPr="00451D51">
        <w:rPr>
          <w:rFonts w:ascii="MS Reference Sans Serif" w:eastAsia="Microsoft Yi Baiti" w:hAnsi="MS Reference Sans Serif" w:cs="Courier New"/>
          <w:sz w:val="36"/>
          <w:szCs w:val="36"/>
          <w:u w:val="single"/>
          <w:lang w:val="es-PA"/>
        </w:rPr>
        <w:t xml:space="preserve"> </w:t>
      </w:r>
      <w:r w:rsidRPr="00742998">
        <w:rPr>
          <w:rFonts w:ascii="MS Reference Sans Serif" w:eastAsia="Microsoft Yi Baiti" w:hAnsi="MS Reference Sans Serif" w:cs="Courier New"/>
          <w:sz w:val="36"/>
          <w:szCs w:val="36"/>
          <w:u w:val="single"/>
          <w:lang w:val="es-PA"/>
        </w:rPr>
        <w:t>–</w:t>
      </w:r>
      <w:r w:rsidR="00A27BD0">
        <w:rPr>
          <w:rFonts w:ascii="MS Reference Sans Serif" w:eastAsia="Microsoft Yi Baiti" w:hAnsi="MS Reference Sans Serif" w:cs="Courier New"/>
          <w:sz w:val="36"/>
          <w:szCs w:val="36"/>
          <w:u w:val="single"/>
          <w:lang w:val="es-PA"/>
        </w:rPr>
        <w:t xml:space="preserve"> </w:t>
      </w:r>
      <w:r w:rsidR="00F925E3">
        <w:rPr>
          <w:rFonts w:ascii="MS Reference Sans Serif" w:eastAsia="Microsoft Yi Baiti" w:hAnsi="MS Reference Sans Serif" w:cs="Courier New"/>
          <w:sz w:val="36"/>
          <w:szCs w:val="36"/>
          <w:u w:val="single"/>
          <w:lang w:val="es-PA"/>
        </w:rPr>
        <w:t>21</w:t>
      </w:r>
      <w:r>
        <w:rPr>
          <w:rFonts w:ascii="MS Reference Sans Serif" w:eastAsia="Microsoft Yi Baiti" w:hAnsi="MS Reference Sans Serif" w:cs="Courier New"/>
          <w:sz w:val="36"/>
          <w:szCs w:val="36"/>
          <w:u w:val="single"/>
          <w:lang w:val="es-PA"/>
        </w:rPr>
        <w:t xml:space="preserve"> </w:t>
      </w:r>
      <w:r w:rsidR="00235575">
        <w:rPr>
          <w:rFonts w:ascii="MS Reference Sans Serif" w:eastAsia="Microsoft Yi Baiti" w:hAnsi="MS Reference Sans Serif" w:cs="Courier New"/>
          <w:sz w:val="36"/>
          <w:szCs w:val="36"/>
          <w:u w:val="single"/>
          <w:lang w:val="es-PA"/>
        </w:rPr>
        <w:t xml:space="preserve">de </w:t>
      </w:r>
      <w:r w:rsidR="008760FD">
        <w:rPr>
          <w:rFonts w:ascii="MS Reference Sans Serif" w:eastAsia="Microsoft Yi Baiti" w:hAnsi="MS Reference Sans Serif" w:cs="Courier New"/>
          <w:sz w:val="36"/>
          <w:szCs w:val="36"/>
          <w:u w:val="single"/>
          <w:lang w:val="es-PA"/>
        </w:rPr>
        <w:t>mayo</w:t>
      </w:r>
      <w:r>
        <w:rPr>
          <w:rFonts w:ascii="MS Reference Sans Serif" w:eastAsia="Microsoft Yi Baiti" w:hAnsi="MS Reference Sans Serif" w:cs="Courier New"/>
          <w:sz w:val="36"/>
          <w:szCs w:val="36"/>
          <w:u w:val="single"/>
          <w:lang w:val="es-PA"/>
        </w:rPr>
        <w:t>, 202</w:t>
      </w:r>
      <w:r w:rsidR="00A2546B">
        <w:rPr>
          <w:rFonts w:ascii="MS Reference Sans Serif" w:eastAsia="Microsoft Yi Baiti" w:hAnsi="MS Reference Sans Serif" w:cs="Courier New"/>
          <w:sz w:val="36"/>
          <w:szCs w:val="36"/>
          <w:u w:val="single"/>
          <w:lang w:val="es-PA"/>
        </w:rPr>
        <w:t>3</w:t>
      </w:r>
    </w:p>
    <w:p w:rsidR="00742998" w:rsidRPr="000645C4" w:rsidRDefault="006961B6"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Bienvenida y anuncios</w:t>
      </w:r>
    </w:p>
    <w:p w:rsidR="00742998" w:rsidRPr="000645C4" w:rsidRDefault="006961B6"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 xml:space="preserve">Oración de limpieza: </w:t>
      </w:r>
      <w:r w:rsidR="003231DC">
        <w:rPr>
          <w:rFonts w:ascii="MS Reference Sans Serif" w:eastAsia="Microsoft Yi Baiti" w:hAnsi="MS Reference Sans Serif" w:cs="Courier New"/>
          <w:color w:val="000000"/>
          <w:sz w:val="28"/>
          <w:szCs w:val="28"/>
          <w:lang w:val="es-PA"/>
        </w:rPr>
        <w:t>Salmo</w:t>
      </w:r>
      <w:r w:rsidR="00AB5CC1">
        <w:rPr>
          <w:rFonts w:ascii="MS Reference Sans Serif" w:eastAsia="Microsoft Yi Baiti" w:hAnsi="MS Reference Sans Serif" w:cs="Courier New"/>
          <w:color w:val="000000"/>
          <w:sz w:val="28"/>
          <w:szCs w:val="28"/>
          <w:lang w:val="es-PA"/>
        </w:rPr>
        <w:t xml:space="preserve"> </w:t>
      </w:r>
      <w:r w:rsidR="008760FD">
        <w:rPr>
          <w:rFonts w:ascii="MS Reference Sans Serif" w:eastAsia="Microsoft Yi Baiti" w:hAnsi="MS Reference Sans Serif" w:cs="Courier New"/>
          <w:color w:val="000000"/>
          <w:sz w:val="28"/>
          <w:szCs w:val="28"/>
          <w:lang w:val="es-PA"/>
        </w:rPr>
        <w:t>13</w:t>
      </w:r>
      <w:r w:rsidR="00F925E3">
        <w:rPr>
          <w:rFonts w:ascii="MS Reference Sans Serif" w:eastAsia="Microsoft Yi Baiti" w:hAnsi="MS Reference Sans Serif" w:cs="Courier New"/>
          <w:color w:val="000000"/>
          <w:sz w:val="28"/>
          <w:szCs w:val="28"/>
          <w:lang w:val="es-PA"/>
        </w:rPr>
        <w:t>0</w:t>
      </w:r>
      <w:r w:rsidR="00E4488C" w:rsidRPr="000645C4">
        <w:rPr>
          <w:rFonts w:ascii="MS Reference Sans Serif" w:eastAsia="Microsoft Yi Baiti" w:hAnsi="MS Reference Sans Serif" w:cs="Courier New"/>
          <w:color w:val="000000"/>
          <w:sz w:val="28"/>
          <w:szCs w:val="28"/>
          <w:lang w:val="es-PA"/>
        </w:rPr>
        <w:t>:</w:t>
      </w:r>
      <w:r w:rsidR="00F925E3">
        <w:rPr>
          <w:rFonts w:ascii="MS Reference Sans Serif" w:eastAsia="Microsoft Yi Baiti" w:hAnsi="MS Reference Sans Serif" w:cs="Courier New"/>
          <w:color w:val="000000"/>
          <w:sz w:val="28"/>
          <w:szCs w:val="28"/>
          <w:lang w:val="es-PA"/>
        </w:rPr>
        <w:t>1</w:t>
      </w:r>
      <w:r w:rsidR="00AB5CC1">
        <w:rPr>
          <w:rFonts w:ascii="MS Reference Sans Serif" w:eastAsia="Microsoft Yi Baiti" w:hAnsi="MS Reference Sans Serif" w:cs="Courier New"/>
          <w:color w:val="000000"/>
          <w:sz w:val="28"/>
          <w:szCs w:val="28"/>
          <w:lang w:val="es-PA"/>
        </w:rPr>
        <w:t>-</w:t>
      </w:r>
      <w:r w:rsidR="008760FD">
        <w:rPr>
          <w:rFonts w:ascii="MS Reference Sans Serif" w:eastAsia="Microsoft Yi Baiti" w:hAnsi="MS Reference Sans Serif" w:cs="Courier New"/>
          <w:color w:val="000000"/>
          <w:sz w:val="28"/>
          <w:szCs w:val="28"/>
          <w:lang w:val="es-PA"/>
        </w:rPr>
        <w:t>4</w:t>
      </w:r>
    </w:p>
    <w:p w:rsidR="00742998" w:rsidRPr="000645C4" w:rsidRDefault="00580594"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Llamado a la adoración</w:t>
      </w:r>
      <w:r w:rsidR="00B30BC1" w:rsidRPr="000645C4">
        <w:rPr>
          <w:rFonts w:ascii="MS Reference Sans Serif" w:eastAsia="Microsoft Yi Baiti" w:hAnsi="MS Reference Sans Serif" w:cs="Courier New"/>
          <w:color w:val="000000"/>
          <w:sz w:val="28"/>
          <w:szCs w:val="28"/>
          <w:lang w:val="es-PA"/>
        </w:rPr>
        <w:t>:</w:t>
      </w:r>
      <w:r w:rsidRPr="000645C4">
        <w:rPr>
          <w:rFonts w:ascii="MS Reference Sans Serif" w:eastAsia="Microsoft Yi Baiti" w:hAnsi="MS Reference Sans Serif" w:cs="Courier New"/>
          <w:color w:val="000000"/>
          <w:sz w:val="28"/>
          <w:szCs w:val="28"/>
          <w:lang w:val="es-PA"/>
        </w:rPr>
        <w:t xml:space="preserve"> </w:t>
      </w:r>
      <w:r w:rsidR="00F925E3">
        <w:rPr>
          <w:rFonts w:ascii="MS Reference Sans Serif" w:eastAsia="Microsoft Yi Baiti" w:hAnsi="MS Reference Sans Serif" w:cs="Courier New"/>
          <w:color w:val="000000"/>
          <w:sz w:val="28"/>
          <w:szCs w:val="28"/>
          <w:lang w:val="es-PA"/>
        </w:rPr>
        <w:t>Isaías</w:t>
      </w:r>
      <w:r w:rsidRPr="000645C4">
        <w:rPr>
          <w:rFonts w:ascii="MS Reference Sans Serif" w:eastAsia="Microsoft Yi Baiti" w:hAnsi="MS Reference Sans Serif" w:cs="Courier New"/>
          <w:color w:val="000000"/>
          <w:sz w:val="28"/>
          <w:szCs w:val="28"/>
          <w:lang w:val="es-PA"/>
        </w:rPr>
        <w:t xml:space="preserve"> </w:t>
      </w:r>
      <w:r w:rsidR="00F925E3">
        <w:rPr>
          <w:rFonts w:ascii="MS Reference Sans Serif" w:eastAsia="Microsoft Yi Baiti" w:hAnsi="MS Reference Sans Serif" w:cs="Courier New"/>
          <w:color w:val="000000"/>
          <w:sz w:val="28"/>
          <w:szCs w:val="28"/>
          <w:lang w:val="es-PA"/>
        </w:rPr>
        <w:t>61</w:t>
      </w:r>
      <w:r w:rsidRPr="000645C4">
        <w:rPr>
          <w:rFonts w:ascii="MS Reference Sans Serif" w:eastAsia="Microsoft Yi Baiti" w:hAnsi="MS Reference Sans Serif" w:cs="Courier New"/>
          <w:color w:val="000000"/>
          <w:sz w:val="28"/>
          <w:szCs w:val="28"/>
          <w:lang w:val="es-PA"/>
        </w:rPr>
        <w:t>:</w:t>
      </w:r>
      <w:r w:rsidR="0014708F">
        <w:rPr>
          <w:rFonts w:ascii="MS Reference Sans Serif" w:eastAsia="Microsoft Yi Baiti" w:hAnsi="MS Reference Sans Serif" w:cs="Courier New"/>
          <w:color w:val="000000"/>
          <w:sz w:val="28"/>
          <w:szCs w:val="28"/>
          <w:lang w:val="es-PA"/>
        </w:rPr>
        <w:t>1</w:t>
      </w:r>
      <w:r w:rsidR="00F925E3">
        <w:rPr>
          <w:rFonts w:ascii="MS Reference Sans Serif" w:eastAsia="Microsoft Yi Baiti" w:hAnsi="MS Reference Sans Serif" w:cs="Courier New"/>
          <w:color w:val="000000"/>
          <w:sz w:val="28"/>
          <w:szCs w:val="28"/>
          <w:lang w:val="es-PA"/>
        </w:rPr>
        <w:t>0</w:t>
      </w:r>
      <w:r w:rsidR="003231DC">
        <w:rPr>
          <w:rFonts w:ascii="MS Reference Sans Serif" w:eastAsia="Microsoft Yi Baiti" w:hAnsi="MS Reference Sans Serif" w:cs="Courier New"/>
          <w:color w:val="000000"/>
          <w:sz w:val="28"/>
          <w:szCs w:val="28"/>
          <w:lang w:val="es-PA"/>
        </w:rPr>
        <w:t>-</w:t>
      </w:r>
      <w:r w:rsidR="00F925E3">
        <w:rPr>
          <w:rFonts w:ascii="MS Reference Sans Serif" w:eastAsia="Microsoft Yi Baiti" w:hAnsi="MS Reference Sans Serif" w:cs="Courier New"/>
          <w:color w:val="000000"/>
          <w:sz w:val="28"/>
          <w:szCs w:val="28"/>
          <w:lang w:val="es-PA"/>
        </w:rPr>
        <w:t>11</w:t>
      </w:r>
    </w:p>
    <w:p w:rsidR="00C86C88" w:rsidRPr="000645C4" w:rsidRDefault="006961B6"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Adoración a través del canto</w:t>
      </w:r>
      <w:r w:rsidR="006C1CB6" w:rsidRPr="000645C4">
        <w:rPr>
          <w:rFonts w:ascii="MS Reference Sans Serif" w:eastAsia="Microsoft Yi Baiti" w:hAnsi="MS Reference Sans Serif" w:cs="Courier New"/>
          <w:color w:val="000000"/>
          <w:sz w:val="28"/>
          <w:szCs w:val="28"/>
          <w:lang w:val="es-PA"/>
        </w:rPr>
        <w:t xml:space="preserve"> </w:t>
      </w:r>
    </w:p>
    <w:p w:rsidR="00742998" w:rsidRPr="000645C4" w:rsidRDefault="00C86C88"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Adoración a través de</w:t>
      </w:r>
      <w:r w:rsidR="00435693" w:rsidRPr="000645C4">
        <w:rPr>
          <w:rFonts w:ascii="MS Reference Sans Serif" w:eastAsia="Microsoft Yi Baiti" w:hAnsi="MS Reference Sans Serif" w:cs="Courier New"/>
          <w:color w:val="000000"/>
          <w:sz w:val="28"/>
          <w:szCs w:val="28"/>
          <w:lang w:val="es-PA"/>
        </w:rPr>
        <w:t xml:space="preserve"> las ofrenda</w:t>
      </w:r>
      <w:r w:rsidRPr="000645C4">
        <w:rPr>
          <w:rFonts w:ascii="MS Reference Sans Serif" w:eastAsia="Microsoft Yi Baiti" w:hAnsi="MS Reference Sans Serif" w:cs="Courier New"/>
          <w:color w:val="000000"/>
          <w:sz w:val="28"/>
          <w:szCs w:val="28"/>
          <w:lang w:val="es-PA"/>
        </w:rPr>
        <w:t>s</w:t>
      </w:r>
    </w:p>
    <w:p w:rsidR="00B30BC1" w:rsidRPr="000645C4" w:rsidRDefault="00B30BC1"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Oración de Iluminación</w:t>
      </w:r>
    </w:p>
    <w:p w:rsidR="00E4488C" w:rsidRPr="000645C4" w:rsidRDefault="00504B46" w:rsidP="00B30BC1">
      <w:pPr>
        <w:spacing w:line="360" w:lineRule="auto"/>
        <w:ind w:firstLine="720"/>
        <w:rPr>
          <w:rFonts w:ascii="MS Reference Sans Serif" w:eastAsia="Microsoft Yi Baiti" w:hAnsi="MS Reference Sans Serif" w:cs="Courier New"/>
          <w:color w:val="000000"/>
          <w:sz w:val="28"/>
          <w:szCs w:val="28"/>
          <w:lang w:val="es-PA"/>
        </w:rPr>
      </w:pPr>
      <w:r>
        <w:rPr>
          <w:rFonts w:ascii="MS Reference Sans Serif" w:eastAsia="Microsoft Yi Baiti" w:hAnsi="MS Reference Sans Serif" w:cs="Courier New"/>
          <w:color w:val="000000"/>
          <w:sz w:val="28"/>
          <w:szCs w:val="28"/>
          <w:lang w:val="es-PA"/>
        </w:rPr>
        <w:t>Sermón:</w:t>
      </w:r>
      <w:r w:rsidR="00EE738B">
        <w:rPr>
          <w:rFonts w:ascii="MS Reference Sans Serif" w:eastAsia="Microsoft Yi Baiti" w:hAnsi="MS Reference Sans Serif" w:cs="Courier New"/>
          <w:color w:val="000000"/>
          <w:sz w:val="28"/>
          <w:szCs w:val="28"/>
          <w:lang w:val="es-PA"/>
        </w:rPr>
        <w:t xml:space="preserve"> </w:t>
      </w:r>
      <w:r w:rsidR="00F925E3">
        <w:rPr>
          <w:rFonts w:ascii="MS Reference Sans Serif" w:eastAsia="Microsoft Yi Baiti" w:hAnsi="MS Reference Sans Serif" w:cs="Courier New"/>
          <w:color w:val="000000"/>
          <w:sz w:val="28"/>
          <w:szCs w:val="28"/>
          <w:lang w:val="es-PA"/>
        </w:rPr>
        <w:t>Romanos 4:9-12</w:t>
      </w:r>
      <w:r w:rsidR="008A7A47">
        <w:rPr>
          <w:rFonts w:ascii="MS Reference Sans Serif" w:eastAsia="Microsoft Yi Baiti" w:hAnsi="MS Reference Sans Serif" w:cs="Courier New"/>
          <w:color w:val="000000"/>
          <w:sz w:val="28"/>
          <w:szCs w:val="28"/>
          <w:lang w:val="es-PA"/>
        </w:rPr>
        <w:t xml:space="preserve"> – ¿Qué viene primero?</w:t>
      </w:r>
    </w:p>
    <w:p w:rsidR="00742998" w:rsidRPr="000645C4" w:rsidRDefault="006961B6"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Respuesta</w:t>
      </w:r>
    </w:p>
    <w:p w:rsidR="00742998" w:rsidRPr="000645C4" w:rsidRDefault="00580594" w:rsidP="00742998">
      <w:pPr>
        <w:spacing w:line="360" w:lineRule="auto"/>
        <w:ind w:firstLine="720"/>
        <w:rPr>
          <w:rFonts w:ascii="MS Reference Sans Serif" w:eastAsia="Microsoft Yi Baiti" w:hAnsi="MS Reference Sans Serif" w:cs="Courier New"/>
          <w:color w:val="000000"/>
          <w:sz w:val="28"/>
          <w:szCs w:val="28"/>
          <w:lang w:val="es-PA"/>
        </w:rPr>
      </w:pPr>
      <w:r w:rsidRPr="000645C4">
        <w:rPr>
          <w:rFonts w:ascii="MS Reference Sans Serif" w:eastAsia="Microsoft Yi Baiti" w:hAnsi="MS Reference Sans Serif" w:cs="Courier New"/>
          <w:color w:val="000000"/>
          <w:sz w:val="28"/>
          <w:szCs w:val="28"/>
          <w:lang w:val="es-PA"/>
        </w:rPr>
        <w:t>Bendición:</w:t>
      </w:r>
      <w:r w:rsidR="001464B6" w:rsidRPr="000645C4">
        <w:rPr>
          <w:rFonts w:ascii="MS Reference Sans Serif" w:eastAsia="Microsoft Yi Baiti" w:hAnsi="MS Reference Sans Serif" w:cs="Courier New"/>
          <w:color w:val="000000"/>
          <w:sz w:val="28"/>
          <w:szCs w:val="28"/>
          <w:lang w:val="es-PA"/>
        </w:rPr>
        <w:t xml:space="preserve"> </w:t>
      </w:r>
      <w:r w:rsidR="00F925E3">
        <w:rPr>
          <w:rFonts w:ascii="MS Reference Sans Serif" w:eastAsia="Microsoft Yi Baiti" w:hAnsi="MS Reference Sans Serif" w:cs="Courier New"/>
          <w:color w:val="000000"/>
          <w:sz w:val="28"/>
          <w:szCs w:val="28"/>
          <w:lang w:val="es-PA"/>
        </w:rPr>
        <w:t>Judas</w:t>
      </w:r>
      <w:r w:rsidR="0027512B">
        <w:rPr>
          <w:rFonts w:ascii="MS Reference Sans Serif" w:eastAsia="Microsoft Yi Baiti" w:hAnsi="MS Reference Sans Serif" w:cs="Courier New"/>
          <w:color w:val="000000"/>
          <w:sz w:val="28"/>
          <w:szCs w:val="28"/>
          <w:lang w:val="es-PA"/>
        </w:rPr>
        <w:t xml:space="preserve"> </w:t>
      </w:r>
      <w:r w:rsidR="00F925E3">
        <w:rPr>
          <w:rFonts w:ascii="MS Reference Sans Serif" w:eastAsia="Microsoft Yi Baiti" w:hAnsi="MS Reference Sans Serif" w:cs="Courier New"/>
          <w:color w:val="000000"/>
          <w:sz w:val="28"/>
          <w:szCs w:val="28"/>
          <w:lang w:val="es-PA"/>
        </w:rPr>
        <w:t>24-25</w:t>
      </w:r>
      <w:r w:rsidR="00A2546B" w:rsidRPr="000645C4">
        <w:rPr>
          <w:rFonts w:ascii="MS Reference Sans Serif" w:eastAsia="Microsoft Yi Baiti" w:hAnsi="MS Reference Sans Serif" w:cs="Courier New"/>
          <w:color w:val="000000"/>
          <w:sz w:val="28"/>
          <w:szCs w:val="28"/>
          <w:lang w:val="es-PA"/>
        </w:rPr>
        <w:t xml:space="preserve"> </w:t>
      </w:r>
    </w:p>
    <w:p w:rsidR="00285085" w:rsidRPr="00742998" w:rsidRDefault="006961B6" w:rsidP="00285085">
      <w:pPr>
        <w:spacing w:line="360" w:lineRule="auto"/>
        <w:rPr>
          <w:rFonts w:ascii="MS Reference Sans Serif" w:eastAsia="Microsoft Yi Baiti" w:hAnsi="MS Reference Sans Serif" w:cs="Courier New"/>
          <w:color w:val="000000"/>
          <w:sz w:val="28"/>
          <w:szCs w:val="28"/>
          <w:lang w:val="es-PA"/>
        </w:rPr>
      </w:pPr>
      <w:r>
        <w:rPr>
          <w:noProof/>
          <w:lang w:val="es-VE" w:eastAsia="es-VE"/>
        </w:rPr>
        <mc:AlternateContent>
          <mc:Choice Requires="wps">
            <w:drawing>
              <wp:anchor distT="0" distB="0" distL="114300" distR="114300" simplePos="0" relativeHeight="251659264" behindDoc="0" locked="0" layoutInCell="1" allowOverlap="1" wp14:anchorId="1920272B" wp14:editId="018B5D97">
                <wp:simplePos x="0" y="0"/>
                <wp:positionH relativeFrom="column">
                  <wp:posOffset>-76200</wp:posOffset>
                </wp:positionH>
                <wp:positionV relativeFrom="paragraph">
                  <wp:posOffset>104775</wp:posOffset>
                </wp:positionV>
                <wp:extent cx="6096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A82F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8.25pt" to="4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" strokecolor="black [3213]" strokeweight="1pt">
                <v:stroke joinstyle="miter"/>
              </v:line>
            </w:pict>
          </mc:Fallback>
        </mc:AlternateContent>
      </w:r>
    </w:p>
    <w:p w:rsidR="00F61849" w:rsidRPr="00D12DFB" w:rsidRDefault="006961B6" w:rsidP="00D12DFB">
      <w:pPr>
        <w:spacing w:line="360" w:lineRule="auto"/>
        <w:rPr>
          <w:rFonts w:ascii="MS Reference Sans Serif" w:eastAsia="Microsoft Yi Baiti" w:hAnsi="MS Reference Sans Serif" w:cs="Courier New"/>
          <w:color w:val="000000"/>
          <w:sz w:val="28"/>
          <w:szCs w:val="28"/>
          <w:u w:val="single"/>
          <w:lang w:val="es-PA"/>
        </w:rPr>
      </w:pPr>
      <w:r w:rsidRPr="007B48BC">
        <w:rPr>
          <w:rFonts w:ascii="MS Reference Sans Serif" w:eastAsia="Microsoft Yi Baiti" w:hAnsi="MS Reference Sans Serif" w:cs="Courier New"/>
          <w:color w:val="000000"/>
          <w:sz w:val="28"/>
          <w:szCs w:val="28"/>
          <w:u w:val="single"/>
          <w:lang w:val="es-PA"/>
        </w:rPr>
        <w:t>Anuncios para esta semana</w:t>
      </w:r>
    </w:p>
    <w:p w:rsidR="0057094F" w:rsidRDefault="0057094F">
      <w:pPr>
        <w:rPr>
          <w:rFonts w:ascii="MS Reference Sans Serif" w:hAnsi="MS Reference Sans Serif"/>
          <w:b/>
          <w:bCs/>
          <w:sz w:val="28"/>
          <w:szCs w:val="28"/>
          <w:lang w:val="es-PA"/>
        </w:rPr>
      </w:pPr>
    </w:p>
    <w:p w:rsidR="007078BE" w:rsidRDefault="007078BE" w:rsidP="007078BE">
      <w:pPr>
        <w:rPr>
          <w:rFonts w:ascii="MS Reference Sans Serif" w:eastAsia="Microsoft Yi Baiti" w:hAnsi="MS Reference Sans Serif" w:cs="Courier New"/>
          <w:b/>
          <w:color w:val="000000"/>
          <w:sz w:val="28"/>
          <w:szCs w:val="28"/>
          <w:lang w:val="es-PA"/>
        </w:rPr>
      </w:pPr>
      <w:r>
        <w:rPr>
          <w:rFonts w:ascii="MS Reference Sans Serif" w:eastAsia="Microsoft Yi Baiti" w:hAnsi="MS Reference Sans Serif" w:cs="Courier New"/>
          <w:b/>
          <w:color w:val="000000"/>
          <w:sz w:val="28"/>
          <w:szCs w:val="28"/>
          <w:lang w:val="es-PA"/>
        </w:rPr>
        <w:t xml:space="preserve">Cena Mensual del Compartir de la Iglesia </w:t>
      </w:r>
      <w:r>
        <w:rPr>
          <w:rFonts w:ascii="MS Reference Sans Serif" w:eastAsia="Microsoft Yi Baiti" w:hAnsi="MS Reference Sans Serif" w:cs="Courier New"/>
          <w:bCs/>
          <w:color w:val="000000"/>
          <w:sz w:val="28"/>
          <w:szCs w:val="28"/>
          <w:lang w:val="es-PA"/>
        </w:rPr>
        <w:t xml:space="preserve">– Este jueves en la tarde a las 5:00pm </w:t>
      </w:r>
      <w:r>
        <w:rPr>
          <w:rFonts w:ascii="MS Reference Sans Serif" w:eastAsia="Microsoft Yi Baiti" w:hAnsi="MS Reference Sans Serif" w:cs="Courier New"/>
          <w:bCs/>
          <w:color w:val="000000"/>
          <w:sz w:val="28"/>
          <w:szCs w:val="28"/>
          <w:lang w:val="es-PA"/>
        </w:rPr>
        <w:t>todos son bienvenidos y están invitados a unirse con nosotros</w:t>
      </w:r>
      <w:r>
        <w:rPr>
          <w:rFonts w:ascii="MS Reference Sans Serif" w:eastAsia="Microsoft Yi Baiti" w:hAnsi="MS Reference Sans Serif" w:cs="Courier New"/>
          <w:bCs/>
          <w:color w:val="000000"/>
          <w:sz w:val="28"/>
          <w:szCs w:val="28"/>
          <w:lang w:val="es-PA"/>
        </w:rPr>
        <w:t>.</w:t>
      </w:r>
      <w:r>
        <w:rPr>
          <w:rFonts w:ascii="MS Reference Sans Serif" w:eastAsia="Microsoft Yi Baiti" w:hAnsi="MS Reference Sans Serif" w:cs="Courier New"/>
          <w:b/>
          <w:color w:val="000000"/>
          <w:sz w:val="28"/>
          <w:szCs w:val="28"/>
          <w:lang w:val="es-PA"/>
        </w:rPr>
        <w:t xml:space="preserve"> </w:t>
      </w:r>
    </w:p>
    <w:p w:rsidR="0057094F" w:rsidRDefault="0057094F">
      <w:pPr>
        <w:rPr>
          <w:rFonts w:ascii="MS Reference Sans Serif" w:eastAsia="Microsoft Yi Baiti" w:hAnsi="MS Reference Sans Serif" w:cs="Courier New"/>
          <w:b/>
          <w:color w:val="000000"/>
          <w:lang w:val="es-PA"/>
        </w:rPr>
      </w:pPr>
    </w:p>
    <w:p w:rsidR="0057094F" w:rsidRDefault="0057094F">
      <w:pPr>
        <w:rPr>
          <w:rFonts w:ascii="MS Reference Sans Serif" w:eastAsia="Microsoft Yi Baiti" w:hAnsi="MS Reference Sans Serif" w:cs="Courier New"/>
          <w:b/>
          <w:color w:val="000000"/>
          <w:lang w:val="es-PA"/>
        </w:rPr>
      </w:pPr>
    </w:p>
    <w:p w:rsidR="0057094F" w:rsidRDefault="0057094F">
      <w:pPr>
        <w:rPr>
          <w:rFonts w:ascii="MS Reference Sans Serif" w:eastAsia="Microsoft Yi Baiti" w:hAnsi="MS Reference Sans Serif" w:cs="Courier New"/>
          <w:b/>
          <w:color w:val="000000"/>
          <w:lang w:val="es-PA"/>
        </w:rPr>
      </w:pPr>
    </w:p>
    <w:p w:rsidR="0057094F" w:rsidRDefault="0057094F">
      <w:pPr>
        <w:rPr>
          <w:rFonts w:ascii="MS Reference Sans Serif" w:eastAsia="Microsoft Yi Baiti" w:hAnsi="MS Reference Sans Serif" w:cs="Courier New"/>
          <w:b/>
          <w:color w:val="000000"/>
          <w:lang w:val="es-PA"/>
        </w:rPr>
      </w:pPr>
    </w:p>
    <w:p w:rsidR="00384A28" w:rsidRPr="0070527D" w:rsidRDefault="00270AD7">
      <w:pPr>
        <w:rPr>
          <w:rFonts w:ascii="MS Reference Sans Serif" w:eastAsia="Microsoft Yi Baiti" w:hAnsi="MS Reference Sans Serif" w:cs="Courier New"/>
          <w:bCs/>
          <w:color w:val="000000"/>
          <w:lang w:val="es-PA"/>
        </w:rPr>
      </w:pPr>
      <w:r w:rsidRPr="0070527D">
        <w:rPr>
          <w:rFonts w:ascii="MS Reference Sans Serif" w:eastAsia="Microsoft Yi Baiti" w:hAnsi="MS Reference Sans Serif" w:cs="Courier New"/>
          <w:b/>
          <w:color w:val="000000"/>
          <w:lang w:val="es-PA"/>
        </w:rPr>
        <w:t>Estudio Bíblico de los Miércole</w:t>
      </w:r>
      <w:r w:rsidR="0057094F">
        <w:rPr>
          <w:rFonts w:ascii="MS Reference Sans Serif" w:eastAsia="Microsoft Yi Baiti" w:hAnsi="MS Reference Sans Serif" w:cs="Courier New"/>
          <w:b/>
          <w:color w:val="000000"/>
          <w:lang w:val="es-PA"/>
        </w:rPr>
        <w:t>s</w:t>
      </w:r>
      <w:r w:rsidRPr="0070527D">
        <w:rPr>
          <w:rFonts w:ascii="MS Reference Sans Serif" w:eastAsia="Microsoft Yi Baiti" w:hAnsi="MS Reference Sans Serif" w:cs="Courier New"/>
          <w:b/>
          <w:color w:val="000000"/>
          <w:lang w:val="es-PA"/>
        </w:rPr>
        <w:t xml:space="preserve"> </w:t>
      </w:r>
      <w:r w:rsidR="0077281C" w:rsidRPr="0070527D">
        <w:rPr>
          <w:rFonts w:ascii="MS Reference Sans Serif" w:eastAsia="Microsoft Yi Baiti" w:hAnsi="MS Reference Sans Serif" w:cs="Courier New"/>
          <w:bCs/>
          <w:color w:val="000000"/>
          <w:lang w:val="es-PA"/>
        </w:rPr>
        <w:t>–</w:t>
      </w:r>
      <w:r w:rsidR="00A27BD0" w:rsidRPr="0070527D">
        <w:rPr>
          <w:rFonts w:ascii="MS Reference Sans Serif" w:eastAsia="Microsoft Yi Baiti" w:hAnsi="MS Reference Sans Serif" w:cs="Courier New"/>
          <w:bCs/>
          <w:color w:val="000000"/>
          <w:lang w:val="es-PA"/>
        </w:rPr>
        <w:t xml:space="preserve"> </w:t>
      </w:r>
      <w:r w:rsidR="007078BE">
        <w:rPr>
          <w:rFonts w:ascii="MS Reference Sans Serif" w:eastAsia="Microsoft Yi Baiti" w:hAnsi="MS Reference Sans Serif" w:cs="Courier New"/>
          <w:bCs/>
          <w:color w:val="000000"/>
          <w:lang w:val="es-PA"/>
        </w:rPr>
        <w:t>Estamos haciendo en la actualidad un estudio acerca de los Días de Noé a las 10:30am en la iglesia con un compartir de antemano</w:t>
      </w:r>
      <w:r w:rsidR="00E86FFC">
        <w:rPr>
          <w:rFonts w:ascii="MS Reference Sans Serif" w:eastAsia="Microsoft Yi Baiti" w:hAnsi="MS Reference Sans Serif" w:cs="Courier New"/>
          <w:bCs/>
          <w:color w:val="000000"/>
          <w:lang w:val="es-PA"/>
        </w:rPr>
        <w:t>.</w:t>
      </w:r>
      <w:r w:rsidR="007078BE">
        <w:rPr>
          <w:rFonts w:ascii="MS Reference Sans Serif" w:eastAsia="Microsoft Yi Baiti" w:hAnsi="MS Reference Sans Serif" w:cs="Courier New"/>
          <w:bCs/>
          <w:color w:val="000000"/>
          <w:lang w:val="es-PA"/>
        </w:rPr>
        <w:t xml:space="preserve"> Venga y únase a nosotros.</w:t>
      </w:r>
    </w:p>
    <w:p w:rsidR="007052CA" w:rsidRPr="0070527D" w:rsidRDefault="007052CA">
      <w:pPr>
        <w:rPr>
          <w:rFonts w:ascii="MS Reference Sans Serif" w:eastAsia="Microsoft Yi Baiti" w:hAnsi="MS Reference Sans Serif" w:cs="Courier New"/>
          <w:b/>
          <w:color w:val="000000"/>
          <w:lang w:val="es-PA"/>
        </w:rPr>
      </w:pPr>
    </w:p>
    <w:p w:rsidR="003231DC" w:rsidRDefault="003231DC">
      <w:pPr>
        <w:rPr>
          <w:rFonts w:ascii="MS Reference Sans Serif" w:eastAsia="Microsoft Yi Baiti" w:hAnsi="MS Reference Sans Serif" w:cs="Courier New"/>
          <w:b/>
          <w:color w:val="000000"/>
          <w:lang w:val="es-PA"/>
        </w:rPr>
      </w:pPr>
    </w:p>
    <w:p w:rsidR="003231DC" w:rsidRDefault="003231DC">
      <w:pPr>
        <w:rPr>
          <w:rFonts w:ascii="MS Reference Sans Serif" w:eastAsia="Microsoft Yi Baiti" w:hAnsi="MS Reference Sans Serif" w:cs="Courier New"/>
          <w:b/>
          <w:color w:val="000000"/>
          <w:lang w:val="es-PA"/>
        </w:rPr>
      </w:pPr>
    </w:p>
    <w:p w:rsidR="00AB70A2" w:rsidRDefault="00AA7DC6">
      <w:pPr>
        <w:rPr>
          <w:rFonts w:ascii="MS Reference Sans Serif" w:eastAsia="Microsoft Yi Baiti" w:hAnsi="MS Reference Sans Serif" w:cs="Courier New"/>
          <w:bCs/>
          <w:color w:val="000000"/>
          <w:lang w:val="es-PA"/>
        </w:rPr>
      </w:pPr>
      <w:r w:rsidRPr="0070527D">
        <w:rPr>
          <w:rFonts w:ascii="MS Reference Sans Serif" w:eastAsia="Microsoft Yi Baiti" w:hAnsi="MS Reference Sans Serif" w:cs="Courier New"/>
          <w:b/>
          <w:color w:val="000000"/>
          <w:lang w:val="es-PA"/>
        </w:rPr>
        <w:t>Estudio Bíblico para las Damas</w:t>
      </w:r>
      <w:r w:rsidR="008E4187" w:rsidRPr="0070527D">
        <w:rPr>
          <w:rFonts w:ascii="MS Reference Sans Serif" w:eastAsia="Microsoft Yi Baiti" w:hAnsi="MS Reference Sans Serif" w:cs="Courier New"/>
          <w:b/>
          <w:color w:val="000000"/>
          <w:lang w:val="es-PA"/>
        </w:rPr>
        <w:t xml:space="preserve"> </w:t>
      </w:r>
      <w:r w:rsidR="007C0D4C" w:rsidRPr="0070527D">
        <w:rPr>
          <w:rFonts w:ascii="MS Reference Sans Serif" w:eastAsia="Microsoft Yi Baiti" w:hAnsi="MS Reference Sans Serif" w:cs="Courier New"/>
          <w:bCs/>
          <w:color w:val="000000"/>
          <w:lang w:val="es-PA"/>
        </w:rPr>
        <w:t>–</w:t>
      </w:r>
      <w:r w:rsidR="00D032D4" w:rsidRPr="0070527D">
        <w:rPr>
          <w:rFonts w:ascii="MS Reference Sans Serif" w:eastAsia="Microsoft Yi Baiti" w:hAnsi="MS Reference Sans Serif" w:cs="Courier New"/>
          <w:bCs/>
          <w:color w:val="000000"/>
          <w:lang w:val="es-PA"/>
        </w:rPr>
        <w:t xml:space="preserve"> </w:t>
      </w:r>
      <w:r w:rsidR="007078BE">
        <w:rPr>
          <w:rFonts w:ascii="MS Reference Sans Serif" w:eastAsia="Microsoft Yi Baiti" w:hAnsi="MS Reference Sans Serif" w:cs="Courier New"/>
          <w:bCs/>
          <w:color w:val="000000"/>
          <w:lang w:val="es-PA"/>
        </w:rPr>
        <w:t>Se ha empezado un nuevo estudio</w:t>
      </w:r>
      <w:r w:rsidR="008A7A47">
        <w:rPr>
          <w:rFonts w:ascii="MS Reference Sans Serif" w:eastAsia="Microsoft Yi Baiti" w:hAnsi="MS Reference Sans Serif" w:cs="Courier New"/>
          <w:bCs/>
          <w:color w:val="000000"/>
          <w:lang w:val="es-PA"/>
        </w:rPr>
        <w:t xml:space="preserve">. Venga y únase a nosotras este jueves a las 10:30am. Contáctese con Karen para </w:t>
      </w:r>
      <w:proofErr w:type="spellStart"/>
      <w:r w:rsidR="008A7A47">
        <w:rPr>
          <w:rFonts w:ascii="MS Reference Sans Serif" w:eastAsia="Microsoft Yi Baiti" w:hAnsi="MS Reference Sans Serif" w:cs="Courier New"/>
          <w:bCs/>
          <w:color w:val="000000"/>
          <w:lang w:val="es-PA"/>
        </w:rPr>
        <w:t>mas</w:t>
      </w:r>
      <w:proofErr w:type="spellEnd"/>
      <w:r w:rsidR="008A7A47">
        <w:rPr>
          <w:rFonts w:ascii="MS Reference Sans Serif" w:eastAsia="Microsoft Yi Baiti" w:hAnsi="MS Reference Sans Serif" w:cs="Courier New"/>
          <w:bCs/>
          <w:color w:val="000000"/>
          <w:lang w:val="es-PA"/>
        </w:rPr>
        <w:t xml:space="preserve"> detalles.</w:t>
      </w:r>
    </w:p>
    <w:p w:rsidR="008E774D" w:rsidRDefault="008E774D">
      <w:pPr>
        <w:rPr>
          <w:rFonts w:ascii="MS Reference Sans Serif" w:eastAsia="Microsoft Yi Baiti" w:hAnsi="MS Reference Sans Serif" w:cs="Courier New"/>
          <w:bCs/>
          <w:color w:val="000000"/>
          <w:lang w:val="es-PA"/>
        </w:rPr>
      </w:pPr>
    </w:p>
    <w:p w:rsidR="008E774D" w:rsidRDefault="008E774D">
      <w:pPr>
        <w:rPr>
          <w:rFonts w:ascii="MS Reference Sans Serif" w:eastAsia="Microsoft Yi Baiti" w:hAnsi="MS Reference Sans Serif" w:cs="Courier New"/>
          <w:bCs/>
          <w:color w:val="000000"/>
          <w:lang w:val="es-PA"/>
        </w:rPr>
      </w:pPr>
    </w:p>
    <w:p w:rsidR="008E774D" w:rsidRDefault="008E774D">
      <w:pPr>
        <w:rPr>
          <w:rFonts w:ascii="MS Reference Sans Serif" w:eastAsia="Microsoft Yi Baiti" w:hAnsi="MS Reference Sans Serif" w:cs="Courier New"/>
          <w:bCs/>
          <w:color w:val="000000"/>
          <w:lang w:val="es-PA"/>
        </w:rPr>
      </w:pPr>
    </w:p>
    <w:p w:rsidR="0014708F" w:rsidRDefault="0014708F">
      <w:pPr>
        <w:rPr>
          <w:rFonts w:ascii="MS Reference Sans Serif" w:eastAsia="Microsoft Yi Baiti" w:hAnsi="MS Reference Sans Serif" w:cs="Courier New"/>
          <w:b/>
          <w:color w:val="000000"/>
          <w:lang w:val="es-PA"/>
        </w:rPr>
      </w:pPr>
    </w:p>
    <w:p w:rsidR="0057094F" w:rsidRDefault="0057094F">
      <w:pPr>
        <w:rPr>
          <w:rFonts w:ascii="MS Reference Sans Serif" w:eastAsia="Microsoft Yi Baiti" w:hAnsi="MS Reference Sans Serif" w:cs="Courier New"/>
          <w:b/>
          <w:color w:val="000000"/>
          <w:lang w:val="es-PA"/>
        </w:rPr>
      </w:pPr>
    </w:p>
    <w:p w:rsidR="0057094F" w:rsidRDefault="0057094F">
      <w:pPr>
        <w:rPr>
          <w:rFonts w:ascii="MS Reference Sans Serif" w:eastAsia="Microsoft Yi Baiti" w:hAnsi="MS Reference Sans Serif" w:cs="Courier New"/>
          <w:b/>
          <w:color w:val="000000"/>
          <w:lang w:val="es-PA"/>
        </w:rPr>
      </w:pPr>
    </w:p>
    <w:p w:rsidR="00384A28" w:rsidRDefault="008A7A47" w:rsidP="00384A28">
      <w:pPr>
        <w:rPr>
          <w:rFonts w:ascii="MS Reference Sans Serif" w:eastAsia="Microsoft Yi Baiti" w:hAnsi="MS Reference Sans Serif" w:cs="Courier New"/>
          <w:color w:val="000000" w:themeColor="text1"/>
          <w:sz w:val="28"/>
          <w:szCs w:val="28"/>
          <w:u w:val="single"/>
          <w:lang w:val="es-PA"/>
        </w:rPr>
      </w:pPr>
      <w:r>
        <w:rPr>
          <w:rFonts w:ascii="MS Reference Sans Serif" w:eastAsia="Microsoft Yi Baiti" w:hAnsi="MS Reference Sans Serif" w:cs="Courier New"/>
          <w:color w:val="000000" w:themeColor="text1"/>
          <w:sz w:val="28"/>
          <w:szCs w:val="28"/>
          <w:u w:val="single"/>
          <w:lang w:val="es-PA"/>
        </w:rPr>
        <w:t>Romanos 4:9-12 (NBLA) - ¿Qué Viene Primero?</w:t>
      </w:r>
    </w:p>
    <w:p w:rsidR="00F05E8C" w:rsidRDefault="00F05E8C" w:rsidP="00384A28">
      <w:pPr>
        <w:rPr>
          <w:rFonts w:ascii="MS Reference Sans Serif" w:eastAsia="Microsoft Yi Baiti" w:hAnsi="MS Reference Sans Serif" w:cs="Courier New"/>
          <w:color w:val="000000" w:themeColor="text1"/>
          <w:sz w:val="28"/>
          <w:szCs w:val="28"/>
          <w:u w:val="single"/>
          <w:lang w:val="es-PA"/>
        </w:rPr>
      </w:pPr>
    </w:p>
    <w:p w:rsidR="0087777E" w:rsidRDefault="0087777E" w:rsidP="00384A28">
      <w:pPr>
        <w:rPr>
          <w:rFonts w:ascii="MS Reference Sans Serif" w:eastAsia="Microsoft Yi Baiti" w:hAnsi="MS Reference Sans Serif" w:cs="Courier New"/>
          <w:color w:val="000000" w:themeColor="text1"/>
          <w:sz w:val="28"/>
          <w:szCs w:val="28"/>
          <w:u w:val="single"/>
          <w:lang w:val="es-PA"/>
        </w:rPr>
      </w:pPr>
    </w:p>
    <w:p w:rsidR="0087777E" w:rsidRDefault="0087777E" w:rsidP="0087777E">
      <w:pPr>
        <w:jc w:val="both"/>
        <w:rPr>
          <w:rFonts w:ascii="MS Reference Sans Serif" w:hAnsi="MS Reference Sans Serif" w:cs="Segoe UI"/>
          <w:color w:val="000000"/>
          <w:shd w:val="clear" w:color="auto" w:fill="FFFFFF"/>
          <w:lang w:val="es-PA"/>
        </w:rPr>
      </w:pPr>
      <w:r w:rsidRPr="0087777E">
        <w:rPr>
          <w:rFonts w:ascii="MS Reference Sans Serif" w:hAnsi="MS Reference Sans Serif" w:cs="Segoe UI"/>
          <w:color w:val="000000"/>
          <w:shd w:val="clear" w:color="auto" w:fill="FFFFFF"/>
          <w:lang w:val="es-PA"/>
        </w:rPr>
        <w:t>¿Es, pues, esta bendición </w:t>
      </w:r>
      <w:r w:rsidRPr="0087777E">
        <w:rPr>
          <w:rFonts w:ascii="MS Reference Sans Serif" w:hAnsi="MS Reference Sans Serif" w:cs="Segoe UI"/>
          <w:i/>
          <w:iCs/>
          <w:color w:val="000000"/>
          <w:shd w:val="clear" w:color="auto" w:fill="FFFFFF"/>
          <w:lang w:val="es-PA"/>
        </w:rPr>
        <w:t>solo</w:t>
      </w:r>
      <w:r w:rsidRPr="0087777E">
        <w:rPr>
          <w:rFonts w:ascii="MS Reference Sans Serif" w:hAnsi="MS Reference Sans Serif" w:cs="Segoe UI"/>
          <w:color w:val="000000"/>
          <w:shd w:val="clear" w:color="auto" w:fill="FFFFFF"/>
          <w:lang w:val="es-PA"/>
        </w:rPr>
        <w:t> para</w:t>
      </w:r>
      <w:r w:rsidRPr="0087777E">
        <w:rPr>
          <w:rFonts w:ascii="MS Reference Sans Serif" w:hAnsi="MS Reference Sans Serif" w:cs="Segoe UI"/>
          <w:color w:val="000000"/>
          <w:sz w:val="15"/>
          <w:szCs w:val="15"/>
          <w:shd w:val="clear" w:color="auto" w:fill="FFFFFF"/>
          <w:vertAlign w:val="superscript"/>
          <w:lang w:val="es-PA"/>
        </w:rPr>
        <w:t>[</w:t>
      </w:r>
      <w:hyperlink r:id="rId9" w:anchor="fes-NBLA-28032a" w:tooltip="See footnote a" w:history="1">
        <w:r w:rsidRPr="0087777E">
          <w:rPr>
            <w:rFonts w:ascii="MS Reference Sans Serif" w:hAnsi="MS Reference Sans Serif" w:cs="Segoe UI"/>
            <w:color w:val="4A4A4A"/>
            <w:sz w:val="15"/>
            <w:szCs w:val="15"/>
            <w:u w:val="single"/>
            <w:vertAlign w:val="superscript"/>
            <w:lang w:val="es-PA"/>
          </w:rPr>
          <w:t>a</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los circuncisos</w:t>
      </w:r>
      <w:r w:rsidRPr="0087777E">
        <w:rPr>
          <w:rFonts w:ascii="MS Reference Sans Serif" w:hAnsi="MS Reference Sans Serif" w:cs="Segoe UI"/>
          <w:color w:val="000000"/>
          <w:sz w:val="15"/>
          <w:szCs w:val="15"/>
          <w:shd w:val="clear" w:color="auto" w:fill="FFFFFF"/>
          <w:vertAlign w:val="superscript"/>
          <w:lang w:val="es-PA"/>
        </w:rPr>
        <w:t>[</w:t>
      </w:r>
      <w:hyperlink r:id="rId10" w:anchor="fes-NBLA-28032b" w:tooltip="See footnote b" w:history="1">
        <w:r w:rsidRPr="0087777E">
          <w:rPr>
            <w:rFonts w:ascii="MS Reference Sans Serif" w:hAnsi="MS Reference Sans Serif" w:cs="Segoe UI"/>
            <w:color w:val="4A4A4A"/>
            <w:sz w:val="15"/>
            <w:szCs w:val="15"/>
            <w:u w:val="single"/>
            <w:vertAlign w:val="superscript"/>
            <w:lang w:val="es-PA"/>
          </w:rPr>
          <w:t>b</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o también para</w:t>
      </w:r>
      <w:r w:rsidRPr="0087777E">
        <w:rPr>
          <w:rFonts w:ascii="MS Reference Sans Serif" w:hAnsi="MS Reference Sans Serif" w:cs="Segoe UI"/>
          <w:color w:val="000000"/>
          <w:sz w:val="15"/>
          <w:szCs w:val="15"/>
          <w:shd w:val="clear" w:color="auto" w:fill="FFFFFF"/>
          <w:vertAlign w:val="superscript"/>
          <w:lang w:val="es-PA"/>
        </w:rPr>
        <w:t>[</w:t>
      </w:r>
      <w:hyperlink r:id="rId11" w:anchor="fes-NBLA-28032c" w:tooltip="See footnote c" w:history="1">
        <w:r w:rsidRPr="0087777E">
          <w:rPr>
            <w:rFonts w:ascii="MS Reference Sans Serif" w:hAnsi="MS Reference Sans Serif" w:cs="Segoe UI"/>
            <w:color w:val="4A4A4A"/>
            <w:sz w:val="15"/>
            <w:szCs w:val="15"/>
            <w:u w:val="single"/>
            <w:vertAlign w:val="superscript"/>
            <w:lang w:val="es-PA"/>
          </w:rPr>
          <w:t>c</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los incircuncisos</w:t>
      </w:r>
      <w:r w:rsidRPr="0087777E">
        <w:rPr>
          <w:rFonts w:ascii="MS Reference Sans Serif" w:hAnsi="MS Reference Sans Serif" w:cs="Segoe UI"/>
          <w:color w:val="000000"/>
          <w:sz w:val="15"/>
          <w:szCs w:val="15"/>
          <w:shd w:val="clear" w:color="auto" w:fill="FFFFFF"/>
          <w:vertAlign w:val="superscript"/>
          <w:lang w:val="es-PA"/>
        </w:rPr>
        <w:t>[</w:t>
      </w:r>
      <w:hyperlink r:id="rId12" w:anchor="fes-NBLA-28032d" w:tooltip="See footnote d" w:history="1">
        <w:r w:rsidRPr="0087777E">
          <w:rPr>
            <w:rFonts w:ascii="MS Reference Sans Serif" w:hAnsi="MS Reference Sans Serif" w:cs="Segoe UI"/>
            <w:color w:val="4A4A4A"/>
            <w:sz w:val="15"/>
            <w:szCs w:val="15"/>
            <w:u w:val="single"/>
            <w:vertAlign w:val="superscript"/>
            <w:lang w:val="es-PA"/>
          </w:rPr>
          <w:t>d</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Porque decimos: «A </w:t>
      </w:r>
      <w:r w:rsidRPr="0087777E">
        <w:rPr>
          <w:rFonts w:ascii="MS Reference Sans Serif" w:hAnsi="MS Reference Sans Serif" w:cs="Segoe UI"/>
          <w:smallCaps/>
          <w:color w:val="000000"/>
          <w:shd w:val="clear" w:color="auto" w:fill="FFFFFF"/>
          <w:lang w:val="es-PA"/>
        </w:rPr>
        <w:t>Abraham, la fe le fue contada por justicia</w:t>
      </w:r>
      <w:r w:rsidRPr="0087777E">
        <w:rPr>
          <w:rFonts w:ascii="MS Reference Sans Serif" w:hAnsi="MS Reference Sans Serif" w:cs="Segoe UI"/>
          <w:color w:val="000000"/>
          <w:shd w:val="clear" w:color="auto" w:fill="FFFFFF"/>
          <w:lang w:val="es-PA"/>
        </w:rPr>
        <w:t>». </w:t>
      </w:r>
      <w:r w:rsidRPr="0087777E">
        <w:rPr>
          <w:rFonts w:ascii="MS Reference Sans Serif" w:hAnsi="MS Reference Sans Serif" w:cs="Segoe UI"/>
          <w:b/>
          <w:bCs/>
          <w:color w:val="000000"/>
          <w:shd w:val="clear" w:color="auto" w:fill="FFFFFF"/>
          <w:vertAlign w:val="superscript"/>
          <w:lang w:val="es-PA"/>
        </w:rPr>
        <w:t>10 </w:t>
      </w:r>
      <w:r w:rsidRPr="0087777E">
        <w:rPr>
          <w:rFonts w:ascii="MS Reference Sans Serif" w:hAnsi="MS Reference Sans Serif" w:cs="Segoe UI"/>
          <w:color w:val="000000"/>
          <w:shd w:val="clear" w:color="auto" w:fill="FFFFFF"/>
          <w:lang w:val="es-PA"/>
        </w:rPr>
        <w:t>Entonces, ¿cómo le fue contada? ¿Siendo circunciso</w:t>
      </w:r>
      <w:r w:rsidRPr="0087777E">
        <w:rPr>
          <w:rFonts w:ascii="MS Reference Sans Serif" w:hAnsi="MS Reference Sans Serif" w:cs="Segoe UI"/>
          <w:color w:val="000000"/>
          <w:sz w:val="15"/>
          <w:szCs w:val="15"/>
          <w:shd w:val="clear" w:color="auto" w:fill="FFFFFF"/>
          <w:vertAlign w:val="superscript"/>
          <w:lang w:val="es-PA"/>
        </w:rPr>
        <w:t>[</w:t>
      </w:r>
      <w:hyperlink r:id="rId13" w:anchor="fes-NBLA-28033e" w:tooltip="See footnote e" w:history="1">
        <w:r w:rsidRPr="0087777E">
          <w:rPr>
            <w:rFonts w:ascii="MS Reference Sans Serif" w:hAnsi="MS Reference Sans Serif" w:cs="Segoe UI"/>
            <w:color w:val="4A4A4A"/>
            <w:sz w:val="15"/>
            <w:szCs w:val="15"/>
            <w:u w:val="single"/>
            <w:vertAlign w:val="superscript"/>
            <w:lang w:val="es-PA"/>
          </w:rPr>
          <w:t>e</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o incircunciso</w:t>
      </w:r>
      <w:r w:rsidRPr="0087777E">
        <w:rPr>
          <w:rFonts w:ascii="MS Reference Sans Serif" w:hAnsi="MS Reference Sans Serif" w:cs="Segoe UI"/>
          <w:color w:val="000000"/>
          <w:sz w:val="15"/>
          <w:szCs w:val="15"/>
          <w:shd w:val="clear" w:color="auto" w:fill="FFFFFF"/>
          <w:vertAlign w:val="superscript"/>
          <w:lang w:val="es-PA"/>
        </w:rPr>
        <w:t>[</w:t>
      </w:r>
      <w:hyperlink r:id="rId14" w:anchor="fes-NBLA-28033f" w:tooltip="See footnote f" w:history="1">
        <w:r w:rsidRPr="0087777E">
          <w:rPr>
            <w:rFonts w:ascii="MS Reference Sans Serif" w:hAnsi="MS Reference Sans Serif" w:cs="Segoe UI"/>
            <w:color w:val="4A4A4A"/>
            <w:sz w:val="15"/>
            <w:szCs w:val="15"/>
            <w:u w:val="single"/>
            <w:vertAlign w:val="superscript"/>
            <w:lang w:val="es-PA"/>
          </w:rPr>
          <w:t>f</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No siendo circunciso, sino siendo incircunciso</w:t>
      </w:r>
      <w:r w:rsidRPr="0087777E">
        <w:rPr>
          <w:rFonts w:ascii="MS Reference Sans Serif" w:hAnsi="MS Reference Sans Serif" w:cs="Segoe UI"/>
          <w:color w:val="000000"/>
          <w:sz w:val="15"/>
          <w:szCs w:val="15"/>
          <w:shd w:val="clear" w:color="auto" w:fill="FFFFFF"/>
          <w:vertAlign w:val="superscript"/>
          <w:lang w:val="es-PA"/>
        </w:rPr>
        <w:t>[</w:t>
      </w:r>
      <w:hyperlink r:id="rId15" w:anchor="fes-NBLA-28033h" w:tooltip="See footnote h" w:history="1">
        <w:r w:rsidRPr="0087777E">
          <w:rPr>
            <w:rFonts w:ascii="MS Reference Sans Serif" w:hAnsi="MS Reference Sans Serif" w:cs="Segoe UI"/>
            <w:color w:val="4A4A4A"/>
            <w:sz w:val="15"/>
            <w:szCs w:val="15"/>
            <w:u w:val="single"/>
            <w:vertAlign w:val="superscript"/>
            <w:lang w:val="es-PA"/>
          </w:rPr>
          <w:t>h</w:t>
        </w:r>
      </w:hyperlink>
      <w:r w:rsidRPr="0087777E">
        <w:rPr>
          <w:rFonts w:ascii="MS Reference Sans Serif" w:hAnsi="MS Reference Sans Serif" w:cs="Segoe UI"/>
          <w:color w:val="000000"/>
          <w:sz w:val="15"/>
          <w:szCs w:val="15"/>
          <w:shd w:val="clear" w:color="auto" w:fill="FFFFFF"/>
          <w:vertAlign w:val="superscript"/>
          <w:lang w:val="es-PA"/>
        </w:rPr>
        <w:t>]</w:t>
      </w:r>
      <w:r w:rsidRPr="0087777E">
        <w:rPr>
          <w:rFonts w:ascii="MS Reference Sans Serif" w:hAnsi="MS Reference Sans Serif" w:cs="Segoe UI"/>
          <w:color w:val="000000"/>
          <w:shd w:val="clear" w:color="auto" w:fill="FFFFFF"/>
          <w:lang w:val="es-PA"/>
        </w:rPr>
        <w:t>. </w:t>
      </w:r>
      <w:r w:rsidRPr="0087777E">
        <w:rPr>
          <w:rFonts w:ascii="MS Reference Sans Serif" w:hAnsi="MS Reference Sans Serif" w:cs="Segoe UI"/>
          <w:b/>
          <w:bCs/>
          <w:color w:val="000000"/>
          <w:shd w:val="clear" w:color="auto" w:fill="FFFFFF"/>
          <w:vertAlign w:val="superscript"/>
          <w:lang w:val="es-PA"/>
        </w:rPr>
        <w:t>11 </w:t>
      </w:r>
      <w:r w:rsidRPr="0087777E">
        <w:rPr>
          <w:rFonts w:ascii="MS Reference Sans Serif" w:hAnsi="MS Reference Sans Serif" w:cs="Segoe UI"/>
          <w:color w:val="000000"/>
          <w:shd w:val="clear" w:color="auto" w:fill="FFFFFF"/>
          <w:lang w:val="es-PA"/>
        </w:rPr>
        <w:t>Abraham recibió la señal de la circuncisión </w:t>
      </w:r>
      <w:r w:rsidRPr="0087777E">
        <w:rPr>
          <w:rFonts w:ascii="MS Reference Sans Serif" w:hAnsi="MS Reference Sans Serif" w:cs="Segoe UI"/>
          <w:i/>
          <w:iCs/>
          <w:color w:val="000000"/>
          <w:shd w:val="clear" w:color="auto" w:fill="FFFFFF"/>
          <w:lang w:val="es-PA"/>
        </w:rPr>
        <w:t>como</w:t>
      </w:r>
      <w:r w:rsidRPr="0087777E">
        <w:rPr>
          <w:rFonts w:ascii="MS Reference Sans Serif" w:hAnsi="MS Reference Sans Serif" w:cs="Segoe UI"/>
          <w:color w:val="000000"/>
          <w:shd w:val="clear" w:color="auto" w:fill="FFFFFF"/>
          <w:lang w:val="es-PA"/>
        </w:rPr>
        <w:t> sello de la justicia de la fe que tenía mientras aún era incircuncis</w:t>
      </w:r>
      <w:r>
        <w:rPr>
          <w:rFonts w:ascii="MS Reference Sans Serif" w:hAnsi="MS Reference Sans Serif" w:cs="Segoe UI"/>
          <w:color w:val="000000"/>
          <w:shd w:val="clear" w:color="auto" w:fill="FFFFFF"/>
          <w:lang w:val="es-PA"/>
        </w:rPr>
        <w:t>o</w:t>
      </w:r>
      <w:r w:rsidRPr="0087777E">
        <w:rPr>
          <w:rFonts w:ascii="MS Reference Sans Serif" w:hAnsi="MS Reference Sans Serif" w:cs="Segoe UI"/>
          <w:color w:val="000000"/>
          <w:shd w:val="clear" w:color="auto" w:fill="FFFFFF"/>
          <w:lang w:val="es-PA"/>
        </w:rPr>
        <w:t>, para que fuera padre de todos los que creen sin ser circuncidados, a fin de que la justicia también se les tome en cuenta a ellos. </w:t>
      </w:r>
      <w:r w:rsidRPr="0087777E">
        <w:rPr>
          <w:rFonts w:ascii="MS Reference Sans Serif" w:hAnsi="MS Reference Sans Serif" w:cs="Segoe UI"/>
          <w:b/>
          <w:bCs/>
          <w:color w:val="000000"/>
          <w:shd w:val="clear" w:color="auto" w:fill="FFFFFF"/>
          <w:vertAlign w:val="superscript"/>
          <w:lang w:val="es-PA"/>
        </w:rPr>
        <w:t>12 </w:t>
      </w:r>
      <w:r w:rsidRPr="0087777E">
        <w:rPr>
          <w:rFonts w:ascii="MS Reference Sans Serif" w:hAnsi="MS Reference Sans Serif" w:cs="Segoe UI"/>
          <w:color w:val="000000"/>
          <w:shd w:val="clear" w:color="auto" w:fill="FFFFFF"/>
          <w:lang w:val="es-PA"/>
        </w:rPr>
        <w:t>También Abraham es padre de la circuncisión para aquellos que no solamente son de la circuncisión, sino que también siguen en los pasos de la fe que tenía nuestro padre Abraham cuando era incircunciso.</w:t>
      </w:r>
    </w:p>
    <w:p w:rsidR="0087777E" w:rsidRDefault="0087777E" w:rsidP="0087777E">
      <w:pPr>
        <w:jc w:val="both"/>
        <w:rPr>
          <w:rFonts w:ascii="MS Reference Sans Serif" w:hAnsi="MS Reference Sans Serif" w:cs="Segoe UI"/>
          <w:color w:val="000000"/>
          <w:shd w:val="clear" w:color="auto" w:fill="FFFFFF"/>
          <w:lang w:val="es-PA"/>
        </w:rPr>
      </w:pPr>
    </w:p>
    <w:p w:rsidR="0087777E" w:rsidRDefault="0087777E" w:rsidP="0087777E">
      <w:pPr>
        <w:jc w:val="both"/>
        <w:rPr>
          <w:rFonts w:ascii="MS Reference Sans Serif" w:hAnsi="MS Reference Sans Serif" w:cs="Segoe UI"/>
          <w:b/>
          <w:bCs/>
          <w:color w:val="000000"/>
          <w:u w:val="single"/>
          <w:shd w:val="clear" w:color="auto" w:fill="FFFFFF"/>
          <w:lang w:val="es-PA"/>
        </w:rPr>
      </w:pPr>
      <w:r w:rsidRPr="0087777E">
        <w:rPr>
          <w:rFonts w:ascii="MS Reference Sans Serif" w:hAnsi="MS Reference Sans Serif" w:cs="Segoe UI"/>
          <w:b/>
          <w:bCs/>
          <w:color w:val="000000"/>
          <w:u w:val="single"/>
          <w:shd w:val="clear" w:color="auto" w:fill="FFFFFF"/>
          <w:lang w:val="es-PA"/>
        </w:rPr>
        <w:t>Notas del Sermón</w:t>
      </w:r>
    </w:p>
    <w:p w:rsidR="0087777E" w:rsidRDefault="0087777E" w:rsidP="0087777E">
      <w:pPr>
        <w:jc w:val="both"/>
        <w:rPr>
          <w:rFonts w:ascii="MS Reference Sans Serif" w:hAnsi="MS Reference Sans Serif" w:cs="Segoe UI"/>
          <w:b/>
          <w:bCs/>
          <w:color w:val="000000"/>
          <w:u w:val="single"/>
          <w:shd w:val="clear" w:color="auto" w:fill="FFFFFF"/>
          <w:lang w:val="es-PA"/>
        </w:rPr>
      </w:pPr>
    </w:p>
    <w:p w:rsidR="00837549" w:rsidRDefault="0087777E" w:rsidP="0087777E">
      <w:pPr>
        <w:jc w:val="both"/>
        <w:rPr>
          <w:rFonts w:ascii="MS Reference Sans Serif" w:hAnsi="MS Reference Sans Serif" w:cs="Segoe UI"/>
          <w:color w:val="000000"/>
          <w:shd w:val="clear" w:color="auto" w:fill="FFFFFF"/>
          <w:lang w:val="es-PA"/>
        </w:rPr>
      </w:pPr>
      <w:r>
        <w:rPr>
          <w:rFonts w:ascii="MS Reference Sans Serif" w:hAnsi="MS Reference Sans Serif" w:cs="Segoe UI"/>
          <w:color w:val="000000"/>
          <w:shd w:val="clear" w:color="auto" w:fill="FFFFFF"/>
          <w:lang w:val="es-PA"/>
        </w:rPr>
        <w:t xml:space="preserve">Punto principal: </w:t>
      </w:r>
      <w:r w:rsidR="00837549">
        <w:rPr>
          <w:rFonts w:ascii="MS Reference Sans Serif" w:hAnsi="MS Reference Sans Serif" w:cs="Segoe UI"/>
          <w:color w:val="000000"/>
          <w:shd w:val="clear" w:color="auto" w:fill="FFFFFF"/>
          <w:lang w:val="es-PA"/>
        </w:rPr>
        <w:t>Una persona es contada justa por __</w:t>
      </w:r>
      <w:r w:rsidR="00997628">
        <w:rPr>
          <w:rFonts w:ascii="MS Reference Sans Serif" w:hAnsi="MS Reference Sans Serif" w:cs="Segoe UI"/>
          <w:color w:val="000000"/>
          <w:u w:val="single"/>
          <w:shd w:val="clear" w:color="auto" w:fill="FFFFFF"/>
          <w:lang w:val="es-PA"/>
        </w:rPr>
        <w:t>fe</w:t>
      </w:r>
      <w:r w:rsidR="00837549">
        <w:rPr>
          <w:rFonts w:ascii="MS Reference Sans Serif" w:hAnsi="MS Reference Sans Serif" w:cs="Segoe UI"/>
          <w:color w:val="000000"/>
          <w:shd w:val="clear" w:color="auto" w:fill="FFFFFF"/>
          <w:lang w:val="es-PA"/>
        </w:rPr>
        <w:t xml:space="preserve">__ solamente, aparte </w:t>
      </w:r>
    </w:p>
    <w:p w:rsidR="00837549" w:rsidRDefault="00837549" w:rsidP="0087777E">
      <w:pPr>
        <w:jc w:val="both"/>
        <w:rPr>
          <w:rFonts w:ascii="MS Reference Sans Serif" w:hAnsi="MS Reference Sans Serif" w:cs="Segoe UI"/>
          <w:color w:val="000000"/>
          <w:shd w:val="clear" w:color="auto" w:fill="FFFFFF"/>
          <w:lang w:val="es-PA"/>
        </w:rPr>
      </w:pPr>
    </w:p>
    <w:p w:rsidR="006A18D1" w:rsidRDefault="00837549" w:rsidP="0087777E">
      <w:pPr>
        <w:jc w:val="both"/>
        <w:rPr>
          <w:rFonts w:ascii="MS Reference Sans Serif" w:hAnsi="MS Reference Sans Serif" w:cs="Segoe UI"/>
          <w:color w:val="000000"/>
          <w:shd w:val="clear" w:color="auto" w:fill="FFFFFF"/>
          <w:lang w:val="es-PA"/>
        </w:rPr>
      </w:pPr>
      <w:r>
        <w:rPr>
          <w:rFonts w:ascii="MS Reference Sans Serif" w:hAnsi="MS Reference Sans Serif" w:cs="Segoe UI"/>
          <w:color w:val="000000"/>
          <w:shd w:val="clear" w:color="auto" w:fill="FFFFFF"/>
          <w:lang w:val="es-PA"/>
        </w:rPr>
        <w:t xml:space="preserve">de  </w:t>
      </w:r>
      <w:r w:rsidR="006A18D1">
        <w:rPr>
          <w:rFonts w:ascii="MS Reference Sans Serif" w:hAnsi="MS Reference Sans Serif" w:cs="Segoe UI"/>
          <w:color w:val="000000"/>
          <w:shd w:val="clear" w:color="auto" w:fill="FFFFFF"/>
          <w:lang w:val="es-PA"/>
        </w:rPr>
        <w:t>cualquier __</w:t>
      </w:r>
      <w:r w:rsidR="00997628">
        <w:rPr>
          <w:rFonts w:ascii="MS Reference Sans Serif" w:hAnsi="MS Reference Sans Serif" w:cs="Segoe UI"/>
          <w:color w:val="000000"/>
          <w:u w:val="single"/>
          <w:shd w:val="clear" w:color="auto" w:fill="FFFFFF"/>
          <w:lang w:val="es-PA"/>
        </w:rPr>
        <w:t>obra</w:t>
      </w:r>
      <w:r w:rsidR="006A18D1">
        <w:rPr>
          <w:rFonts w:ascii="MS Reference Sans Serif" w:hAnsi="MS Reference Sans Serif" w:cs="Segoe UI"/>
          <w:color w:val="000000"/>
          <w:shd w:val="clear" w:color="auto" w:fill="FFFFFF"/>
          <w:lang w:val="es-PA"/>
        </w:rPr>
        <w:t xml:space="preserve">__, cualquiera que sea. Por lo tanto, esta justicia imputada </w:t>
      </w:r>
    </w:p>
    <w:p w:rsidR="006A18D1" w:rsidRDefault="006A18D1" w:rsidP="0087777E">
      <w:pPr>
        <w:jc w:val="both"/>
        <w:rPr>
          <w:rFonts w:ascii="MS Reference Sans Serif" w:hAnsi="MS Reference Sans Serif" w:cs="Segoe UI"/>
          <w:color w:val="000000"/>
          <w:shd w:val="clear" w:color="auto" w:fill="FFFFFF"/>
          <w:lang w:val="es-PA"/>
        </w:rPr>
      </w:pPr>
    </w:p>
    <w:p w:rsidR="0087777E" w:rsidRDefault="006A18D1" w:rsidP="0087777E">
      <w:pPr>
        <w:jc w:val="both"/>
        <w:rPr>
          <w:rFonts w:ascii="MS Reference Sans Serif" w:hAnsi="MS Reference Sans Serif" w:cs="Segoe UI"/>
          <w:color w:val="000000"/>
          <w:shd w:val="clear" w:color="auto" w:fill="FFFFFF"/>
          <w:lang w:val="es-PA"/>
        </w:rPr>
      </w:pPr>
      <w:r>
        <w:rPr>
          <w:rFonts w:ascii="MS Reference Sans Serif" w:hAnsi="MS Reference Sans Serif" w:cs="Segoe UI"/>
          <w:color w:val="000000"/>
          <w:shd w:val="clear" w:color="auto" w:fill="FFFFFF"/>
          <w:lang w:val="es-PA"/>
        </w:rPr>
        <w:t>está</w:t>
      </w:r>
      <w:r w:rsidR="006438F8">
        <w:rPr>
          <w:rFonts w:ascii="MS Reference Sans Serif" w:hAnsi="MS Reference Sans Serif" w:cs="Segoe UI"/>
          <w:color w:val="000000"/>
          <w:shd w:val="clear" w:color="auto" w:fill="FFFFFF"/>
          <w:lang w:val="es-PA"/>
        </w:rPr>
        <w:t xml:space="preserve"> disponible para todos los que creen.</w:t>
      </w:r>
    </w:p>
    <w:p w:rsidR="006438F8" w:rsidRDefault="006438F8" w:rsidP="0087777E">
      <w:pPr>
        <w:jc w:val="both"/>
        <w:rPr>
          <w:rFonts w:ascii="MS Reference Sans Serif" w:hAnsi="MS Reference Sans Serif" w:cs="Segoe UI"/>
          <w:color w:val="000000"/>
          <w:shd w:val="clear" w:color="auto" w:fill="FFFFFF"/>
          <w:lang w:val="es-PA"/>
        </w:rPr>
      </w:pPr>
    </w:p>
    <w:p w:rsidR="006438F8" w:rsidRDefault="006438F8" w:rsidP="0087777E">
      <w:pPr>
        <w:jc w:val="both"/>
        <w:rPr>
          <w:rFonts w:ascii="MS Reference Sans Serif" w:hAnsi="MS Reference Sans Serif" w:cs="SymbolMT"/>
          <w:lang w:val="es-PA"/>
        </w:rPr>
      </w:pPr>
      <w:r>
        <w:rPr>
          <w:rFonts w:ascii="MS Reference Sans Serif" w:hAnsi="MS Reference Sans Serif" w:cs="Segoe UI"/>
          <w:color w:val="000000"/>
          <w:shd w:val="clear" w:color="auto" w:fill="FFFFFF"/>
          <w:lang w:val="es-PA"/>
        </w:rPr>
        <w:t xml:space="preserve">     </w:t>
      </w:r>
      <w:r>
        <w:rPr>
          <w:rFonts w:ascii="SymbolMT" w:hAnsi="SymbolMT" w:cs="SymbolMT"/>
          <w:lang w:val="es-PA"/>
        </w:rPr>
        <w:t>•</w:t>
      </w:r>
      <w:r>
        <w:rPr>
          <w:rFonts w:ascii="SymbolMT" w:hAnsi="SymbolMT" w:cs="SymbolMT"/>
          <w:lang w:val="es-PA"/>
        </w:rPr>
        <w:t xml:space="preserve"> </w:t>
      </w:r>
      <w:r>
        <w:rPr>
          <w:rFonts w:ascii="MS Reference Sans Serif" w:hAnsi="MS Reference Sans Serif" w:cs="SymbolMT"/>
          <w:lang w:val="es-PA"/>
        </w:rPr>
        <w:t>La __</w:t>
      </w:r>
      <w:r w:rsidR="00997628">
        <w:rPr>
          <w:rFonts w:ascii="MS Reference Sans Serif" w:hAnsi="MS Reference Sans Serif" w:cs="SymbolMT"/>
          <w:u w:val="single"/>
          <w:lang w:val="es-PA"/>
        </w:rPr>
        <w:t>fe</w:t>
      </w:r>
      <w:r>
        <w:rPr>
          <w:rFonts w:ascii="MS Reference Sans Serif" w:hAnsi="MS Reference Sans Serif" w:cs="SymbolMT"/>
          <w:lang w:val="es-PA"/>
        </w:rPr>
        <w:t>__  de Abraham, dada por Dios, precedió a su __</w:t>
      </w:r>
      <w:proofErr w:type="spellStart"/>
      <w:r w:rsidR="00997628">
        <w:rPr>
          <w:rFonts w:ascii="MS Reference Sans Serif" w:hAnsi="MS Reference Sans Serif" w:cs="SymbolMT"/>
          <w:u w:val="single"/>
          <w:lang w:val="es-PA"/>
        </w:rPr>
        <w:t>circumcisión</w:t>
      </w:r>
      <w:proofErr w:type="spellEnd"/>
      <w:r>
        <w:rPr>
          <w:rFonts w:ascii="MS Reference Sans Serif" w:hAnsi="MS Reference Sans Serif" w:cs="SymbolMT"/>
          <w:lang w:val="es-PA"/>
        </w:rPr>
        <w:t>__.</w:t>
      </w: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r w:rsidRPr="006438F8">
        <w:rPr>
          <w:rFonts w:ascii="MS Reference Sans Serif" w:hAnsi="MS Reference Sans Serif" w:cs="SymbolMT"/>
          <w:u w:val="single"/>
          <w:lang w:val="es-PA"/>
        </w:rPr>
        <w:t>El orden de las piezas/componentes de nuestra salvación</w:t>
      </w:r>
      <w:r>
        <w:rPr>
          <w:rFonts w:ascii="MS Reference Sans Serif" w:hAnsi="MS Reference Sans Serif" w:cs="SymbolMT"/>
          <w:lang w:val="es-PA"/>
        </w:rPr>
        <w:t>:</w:t>
      </w: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r>
        <w:rPr>
          <w:rFonts w:ascii="MS Reference Sans Serif" w:hAnsi="MS Reference Sans Serif" w:cs="SymbolMT"/>
          <w:lang w:val="es-PA"/>
        </w:rPr>
        <w:t>1.)</w:t>
      </w:r>
      <w:r w:rsidR="00997628">
        <w:rPr>
          <w:rFonts w:ascii="MS Reference Sans Serif" w:hAnsi="MS Reference Sans Serif" w:cs="SymbolMT"/>
          <w:lang w:val="es-PA"/>
        </w:rPr>
        <w:t xml:space="preserve"> Elección / Predestinación</w:t>
      </w: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r>
        <w:rPr>
          <w:rFonts w:ascii="MS Reference Sans Serif" w:hAnsi="MS Reference Sans Serif" w:cs="SymbolMT"/>
          <w:lang w:val="es-PA"/>
        </w:rPr>
        <w:t>2.)</w:t>
      </w:r>
      <w:r w:rsidR="00997628">
        <w:rPr>
          <w:rFonts w:ascii="MS Reference Sans Serif" w:hAnsi="MS Reference Sans Serif" w:cs="SymbolMT"/>
          <w:lang w:val="es-PA"/>
        </w:rPr>
        <w:t xml:space="preserve"> Regeneración / Llamada</w:t>
      </w: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r>
        <w:rPr>
          <w:rFonts w:ascii="MS Reference Sans Serif" w:hAnsi="MS Reference Sans Serif" w:cs="SymbolMT"/>
          <w:lang w:val="es-PA"/>
        </w:rPr>
        <w:t>3.)</w:t>
      </w:r>
      <w:r w:rsidR="00997628">
        <w:rPr>
          <w:rFonts w:ascii="MS Reference Sans Serif" w:hAnsi="MS Reference Sans Serif" w:cs="SymbolMT"/>
          <w:lang w:val="es-PA"/>
        </w:rPr>
        <w:t xml:space="preserve"> Creencia / Fe</w:t>
      </w: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r>
        <w:rPr>
          <w:rFonts w:ascii="MS Reference Sans Serif" w:hAnsi="MS Reference Sans Serif" w:cs="SymbolMT"/>
          <w:lang w:val="es-PA"/>
        </w:rPr>
        <w:t>4.)</w:t>
      </w:r>
      <w:r w:rsidR="00997628">
        <w:rPr>
          <w:rFonts w:ascii="MS Reference Sans Serif" w:hAnsi="MS Reference Sans Serif" w:cs="SymbolMT"/>
          <w:lang w:val="es-PA"/>
        </w:rPr>
        <w:t xml:space="preserve"> </w:t>
      </w:r>
      <w:r w:rsidR="00034F03">
        <w:rPr>
          <w:rFonts w:ascii="MS Reference Sans Serif" w:hAnsi="MS Reference Sans Serif" w:cs="SymbolMT"/>
          <w:lang w:val="es-PA"/>
        </w:rPr>
        <w:t>Justificación [ser hecho/considerado justo]</w:t>
      </w:r>
    </w:p>
    <w:p w:rsidR="006438F8" w:rsidRDefault="006438F8" w:rsidP="0087777E">
      <w:pPr>
        <w:jc w:val="both"/>
        <w:rPr>
          <w:rFonts w:ascii="MS Reference Sans Serif" w:hAnsi="MS Reference Sans Serif" w:cs="SymbolMT"/>
          <w:lang w:val="es-PA"/>
        </w:rPr>
      </w:pPr>
    </w:p>
    <w:p w:rsidR="006438F8" w:rsidRDefault="006438F8" w:rsidP="0087777E">
      <w:pPr>
        <w:jc w:val="both"/>
        <w:rPr>
          <w:rFonts w:ascii="MS Reference Sans Serif" w:hAnsi="MS Reference Sans Serif" w:cs="SymbolMT"/>
          <w:lang w:val="es-PA"/>
        </w:rPr>
      </w:pPr>
      <w:r>
        <w:rPr>
          <w:rFonts w:ascii="MS Reference Sans Serif" w:hAnsi="MS Reference Sans Serif" w:cs="SymbolMT"/>
          <w:lang w:val="es-PA"/>
        </w:rPr>
        <w:t>5.)</w:t>
      </w:r>
      <w:r w:rsidR="00034F03">
        <w:rPr>
          <w:rFonts w:ascii="MS Reference Sans Serif" w:hAnsi="MS Reference Sans Serif" w:cs="SymbolMT"/>
          <w:lang w:val="es-PA"/>
        </w:rPr>
        <w:t xml:space="preserve"> Santificación</w:t>
      </w:r>
    </w:p>
    <w:p w:rsidR="00BE0B5D" w:rsidRDefault="00BE0B5D" w:rsidP="0087777E">
      <w:pPr>
        <w:jc w:val="both"/>
        <w:rPr>
          <w:rFonts w:ascii="MS Reference Sans Serif" w:hAnsi="MS Reference Sans Serif" w:cs="SymbolMT"/>
          <w:lang w:val="es-PA"/>
        </w:rPr>
      </w:pPr>
    </w:p>
    <w:p w:rsidR="00BE0B5D" w:rsidRDefault="00BE0B5D" w:rsidP="0087777E">
      <w:pPr>
        <w:jc w:val="both"/>
        <w:rPr>
          <w:rFonts w:ascii="MS Reference Sans Serif" w:hAnsi="MS Reference Sans Serif" w:cs="SymbolMT"/>
          <w:lang w:val="es-PA"/>
        </w:rPr>
      </w:pPr>
      <w:r>
        <w:rPr>
          <w:rFonts w:ascii="MS Reference Sans Serif" w:hAnsi="MS Reference Sans Serif" w:cs="SymbolMT"/>
          <w:lang w:val="es-PA"/>
        </w:rPr>
        <w:t>6.)</w:t>
      </w:r>
      <w:r w:rsidR="00034F03">
        <w:rPr>
          <w:rFonts w:ascii="MS Reference Sans Serif" w:hAnsi="MS Reference Sans Serif" w:cs="SymbolMT"/>
          <w:lang w:val="es-PA"/>
        </w:rPr>
        <w:t xml:space="preserve"> Glorificación</w:t>
      </w:r>
      <w:bookmarkStart w:id="0" w:name="_GoBack"/>
      <w:bookmarkEnd w:id="0"/>
    </w:p>
    <w:p w:rsidR="00BE0B5D" w:rsidRDefault="00BE0B5D" w:rsidP="0087777E">
      <w:pPr>
        <w:jc w:val="both"/>
        <w:rPr>
          <w:rFonts w:ascii="MS Reference Sans Serif" w:hAnsi="MS Reference Sans Serif" w:cs="SymbolMT"/>
          <w:lang w:val="es-PA"/>
        </w:rPr>
      </w:pPr>
    </w:p>
    <w:p w:rsidR="00BE0B5D" w:rsidRDefault="00BE0B5D" w:rsidP="0087777E">
      <w:pPr>
        <w:jc w:val="both"/>
        <w:rPr>
          <w:rFonts w:ascii="MS Reference Sans Serif" w:hAnsi="MS Reference Sans Serif" w:cs="SymbolMT"/>
          <w:lang w:val="es-PA"/>
        </w:rPr>
      </w:pPr>
    </w:p>
    <w:p w:rsidR="00BE0B5D" w:rsidRDefault="00BE0B5D" w:rsidP="0087777E">
      <w:pPr>
        <w:jc w:val="both"/>
        <w:rPr>
          <w:rFonts w:ascii="MS Reference Sans Serif" w:hAnsi="MS Reference Sans Serif" w:cs="SymbolMT"/>
          <w:lang w:val="es-PA"/>
        </w:rPr>
      </w:pPr>
      <w:r>
        <w:rPr>
          <w:rFonts w:ascii="MS Reference Sans Serif" w:hAnsi="MS Reference Sans Serif" w:cs="SymbolMT"/>
          <w:lang w:val="es-PA"/>
        </w:rPr>
        <w:t>Firma</w:t>
      </w:r>
    </w:p>
    <w:p w:rsidR="00BE0B5D" w:rsidRDefault="00BE0B5D" w:rsidP="0087777E">
      <w:pPr>
        <w:jc w:val="both"/>
        <w:rPr>
          <w:rFonts w:ascii="MS Reference Sans Serif" w:hAnsi="MS Reference Sans Serif" w:cs="SymbolMT"/>
          <w:lang w:val="es-PA"/>
        </w:rPr>
      </w:pPr>
    </w:p>
    <w:p w:rsidR="00BE0B5D" w:rsidRDefault="00BE0B5D" w:rsidP="0087777E">
      <w:pPr>
        <w:jc w:val="both"/>
        <w:rPr>
          <w:rFonts w:ascii="MS Reference Sans Serif" w:hAnsi="MS Reference Sans Serif" w:cs="SymbolMT"/>
          <w:lang w:val="es-PA"/>
        </w:rPr>
      </w:pPr>
    </w:p>
    <w:p w:rsidR="00BE0B5D" w:rsidRDefault="00BE0B5D" w:rsidP="0087777E">
      <w:pPr>
        <w:jc w:val="both"/>
        <w:rPr>
          <w:rFonts w:ascii="MS Reference Sans Serif" w:hAnsi="MS Reference Sans Serif" w:cs="SymbolMT"/>
          <w:lang w:val="es-PA"/>
        </w:rPr>
      </w:pPr>
      <w:r>
        <w:rPr>
          <w:rFonts w:ascii="MS Reference Sans Serif" w:hAnsi="MS Reference Sans Serif" w:cs="SymbolMT"/>
          <w:lang w:val="es-PA"/>
        </w:rPr>
        <w:t>Sello</w:t>
      </w:r>
    </w:p>
    <w:sectPr w:rsidR="00BE0B5D" w:rsidSect="00CE6CA0">
      <w:footerReference w:type="default" r:id="rId16"/>
      <w:pgSz w:w="12240" w:h="15840"/>
      <w:pgMar w:top="576" w:right="90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31F" w:rsidRDefault="00FD131F">
      <w:r>
        <w:separator/>
      </w:r>
    </w:p>
  </w:endnote>
  <w:endnote w:type="continuationSeparator" w:id="0">
    <w:p w:rsidR="00FD131F" w:rsidRDefault="00FD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72" w:rsidRPr="000627CC" w:rsidRDefault="006961B6" w:rsidP="00485072">
    <w:pPr>
      <w:pStyle w:val="Piedepgina"/>
      <w:tabs>
        <w:tab w:val="clear" w:pos="4680"/>
        <w:tab w:val="clear" w:pos="9360"/>
        <w:tab w:val="left" w:pos="4060"/>
      </w:tabs>
      <w:jc w:val="center"/>
      <w:rPr>
        <w:rFonts w:ascii="MS Reference Sans Serif" w:hAnsi="MS Reference Sans Serif"/>
      </w:rPr>
    </w:pPr>
    <w:r w:rsidRPr="000627CC">
      <w:rPr>
        <w:rFonts w:ascii="MS Reference Sans Serif" w:hAnsi="MS Reference Sans Serif"/>
      </w:rPr>
      <w:t>www.boquetebiblefellowship.com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31F" w:rsidRDefault="00FD131F">
      <w:r>
        <w:separator/>
      </w:r>
    </w:p>
  </w:footnote>
  <w:footnote w:type="continuationSeparator" w:id="0">
    <w:p w:rsidR="00FD131F" w:rsidRDefault="00FD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5458"/>
    <w:multiLevelType w:val="hybridMultilevel"/>
    <w:tmpl w:val="EF202CE6"/>
    <w:lvl w:ilvl="0" w:tplc="01CC625E">
      <w:start w:val="1"/>
      <w:numFmt w:val="decimal"/>
      <w:lvlText w:val="%1."/>
      <w:lvlJc w:val="left"/>
      <w:pPr>
        <w:ind w:left="720" w:hanging="360"/>
      </w:pPr>
    </w:lvl>
    <w:lvl w:ilvl="1" w:tplc="243A4810">
      <w:start w:val="1"/>
      <w:numFmt w:val="decimal"/>
      <w:lvlText w:val="%2."/>
      <w:lvlJc w:val="left"/>
      <w:pPr>
        <w:ind w:left="1440" w:hanging="1080"/>
      </w:pPr>
    </w:lvl>
    <w:lvl w:ilvl="2" w:tplc="F27E6246">
      <w:start w:val="1"/>
      <w:numFmt w:val="decimal"/>
      <w:lvlText w:val="%3."/>
      <w:lvlJc w:val="left"/>
      <w:pPr>
        <w:ind w:left="2160" w:hanging="1980"/>
      </w:pPr>
    </w:lvl>
    <w:lvl w:ilvl="3" w:tplc="907A2D6A">
      <w:start w:val="1"/>
      <w:numFmt w:val="decimal"/>
      <w:lvlText w:val="%4."/>
      <w:lvlJc w:val="left"/>
      <w:pPr>
        <w:ind w:left="2880" w:hanging="2520"/>
      </w:pPr>
    </w:lvl>
    <w:lvl w:ilvl="4" w:tplc="B858791A">
      <w:start w:val="1"/>
      <w:numFmt w:val="decimal"/>
      <w:lvlText w:val="%5."/>
      <w:lvlJc w:val="left"/>
      <w:pPr>
        <w:ind w:left="3600" w:hanging="3240"/>
      </w:pPr>
    </w:lvl>
    <w:lvl w:ilvl="5" w:tplc="79E6C8CC">
      <w:start w:val="1"/>
      <w:numFmt w:val="decimal"/>
      <w:lvlText w:val="%6."/>
      <w:lvlJc w:val="left"/>
      <w:pPr>
        <w:ind w:left="4320" w:hanging="4140"/>
      </w:pPr>
    </w:lvl>
    <w:lvl w:ilvl="6" w:tplc="F33CC62C">
      <w:start w:val="1"/>
      <w:numFmt w:val="decimal"/>
      <w:lvlText w:val="%7."/>
      <w:lvlJc w:val="left"/>
      <w:pPr>
        <w:ind w:left="5040" w:hanging="4680"/>
      </w:pPr>
    </w:lvl>
    <w:lvl w:ilvl="7" w:tplc="08F611FE">
      <w:start w:val="1"/>
      <w:numFmt w:val="decimal"/>
      <w:lvlText w:val="%8."/>
      <w:lvlJc w:val="left"/>
      <w:pPr>
        <w:ind w:left="5760" w:hanging="5400"/>
      </w:pPr>
    </w:lvl>
    <w:lvl w:ilvl="8" w:tplc="B1AEF966">
      <w:start w:val="1"/>
      <w:numFmt w:val="decimal"/>
      <w:lvlText w:val="%9."/>
      <w:lvlJc w:val="left"/>
      <w:pPr>
        <w:ind w:left="6480" w:hanging="6300"/>
      </w:pPr>
    </w:lvl>
  </w:abstractNum>
  <w:abstractNum w:abstractNumId="1" w15:restartNumberingAfterBreak="0">
    <w:nsid w:val="15C97A8D"/>
    <w:multiLevelType w:val="hybridMultilevel"/>
    <w:tmpl w:val="F738D392"/>
    <w:lvl w:ilvl="0" w:tplc="E8489F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564E81"/>
    <w:multiLevelType w:val="hybridMultilevel"/>
    <w:tmpl w:val="C97C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F7"/>
    <w:rsid w:val="00000D78"/>
    <w:rsid w:val="0000712D"/>
    <w:rsid w:val="00031672"/>
    <w:rsid w:val="00034F03"/>
    <w:rsid w:val="00042210"/>
    <w:rsid w:val="00051A9F"/>
    <w:rsid w:val="000645C4"/>
    <w:rsid w:val="000739FC"/>
    <w:rsid w:val="00083B59"/>
    <w:rsid w:val="0009072D"/>
    <w:rsid w:val="00090F6E"/>
    <w:rsid w:val="000A1042"/>
    <w:rsid w:val="000A5E1B"/>
    <w:rsid w:val="000B074D"/>
    <w:rsid w:val="000E378D"/>
    <w:rsid w:val="000F2E47"/>
    <w:rsid w:val="000F63E2"/>
    <w:rsid w:val="000F72B5"/>
    <w:rsid w:val="000F7AC1"/>
    <w:rsid w:val="00115755"/>
    <w:rsid w:val="001167C4"/>
    <w:rsid w:val="001173A0"/>
    <w:rsid w:val="0012070F"/>
    <w:rsid w:val="001212CD"/>
    <w:rsid w:val="001464B6"/>
    <w:rsid w:val="0014708F"/>
    <w:rsid w:val="0015156B"/>
    <w:rsid w:val="00156925"/>
    <w:rsid w:val="001636DC"/>
    <w:rsid w:val="00173BCB"/>
    <w:rsid w:val="00180B62"/>
    <w:rsid w:val="0018672F"/>
    <w:rsid w:val="00186F2A"/>
    <w:rsid w:val="0018772D"/>
    <w:rsid w:val="001A4117"/>
    <w:rsid w:val="001A4D60"/>
    <w:rsid w:val="001A5336"/>
    <w:rsid w:val="001A5874"/>
    <w:rsid w:val="001C347D"/>
    <w:rsid w:val="001D3390"/>
    <w:rsid w:val="001D47BE"/>
    <w:rsid w:val="001F22FC"/>
    <w:rsid w:val="001F5261"/>
    <w:rsid w:val="0020287C"/>
    <w:rsid w:val="00206E8F"/>
    <w:rsid w:val="00224027"/>
    <w:rsid w:val="00225CF7"/>
    <w:rsid w:val="00235575"/>
    <w:rsid w:val="00237FCE"/>
    <w:rsid w:val="00243572"/>
    <w:rsid w:val="002508D6"/>
    <w:rsid w:val="0025232D"/>
    <w:rsid w:val="002555D6"/>
    <w:rsid w:val="00265C45"/>
    <w:rsid w:val="00270AD7"/>
    <w:rsid w:val="00272680"/>
    <w:rsid w:val="0027512B"/>
    <w:rsid w:val="002815C3"/>
    <w:rsid w:val="002859A5"/>
    <w:rsid w:val="00292DCA"/>
    <w:rsid w:val="00295641"/>
    <w:rsid w:val="00296270"/>
    <w:rsid w:val="002978F2"/>
    <w:rsid w:val="002C02F5"/>
    <w:rsid w:val="002C4BEA"/>
    <w:rsid w:val="002D514C"/>
    <w:rsid w:val="002D65B2"/>
    <w:rsid w:val="002E0AEC"/>
    <w:rsid w:val="002E70F1"/>
    <w:rsid w:val="002F713B"/>
    <w:rsid w:val="00317386"/>
    <w:rsid w:val="00322BAA"/>
    <w:rsid w:val="003231DC"/>
    <w:rsid w:val="003326E5"/>
    <w:rsid w:val="00351B1B"/>
    <w:rsid w:val="00357189"/>
    <w:rsid w:val="0036401E"/>
    <w:rsid w:val="00372C66"/>
    <w:rsid w:val="003736E6"/>
    <w:rsid w:val="0037784F"/>
    <w:rsid w:val="00382CE8"/>
    <w:rsid w:val="00384A28"/>
    <w:rsid w:val="0039583B"/>
    <w:rsid w:val="003A03B1"/>
    <w:rsid w:val="003B07DE"/>
    <w:rsid w:val="003C2EDF"/>
    <w:rsid w:val="004048FD"/>
    <w:rsid w:val="00420448"/>
    <w:rsid w:val="0043238D"/>
    <w:rsid w:val="00435693"/>
    <w:rsid w:val="00440AFA"/>
    <w:rsid w:val="00440E2B"/>
    <w:rsid w:val="00447B8B"/>
    <w:rsid w:val="00461DEE"/>
    <w:rsid w:val="004709A3"/>
    <w:rsid w:val="00476B9C"/>
    <w:rsid w:val="00480B22"/>
    <w:rsid w:val="00480F73"/>
    <w:rsid w:val="00492715"/>
    <w:rsid w:val="004A2EEC"/>
    <w:rsid w:val="004C7B54"/>
    <w:rsid w:val="004D0013"/>
    <w:rsid w:val="004D179A"/>
    <w:rsid w:val="00500508"/>
    <w:rsid w:val="00504B46"/>
    <w:rsid w:val="005060DD"/>
    <w:rsid w:val="00506423"/>
    <w:rsid w:val="00515217"/>
    <w:rsid w:val="0051549D"/>
    <w:rsid w:val="00523DD3"/>
    <w:rsid w:val="00535A2A"/>
    <w:rsid w:val="0056115B"/>
    <w:rsid w:val="0056158F"/>
    <w:rsid w:val="00565F1A"/>
    <w:rsid w:val="0056705B"/>
    <w:rsid w:val="0057094F"/>
    <w:rsid w:val="00580594"/>
    <w:rsid w:val="00580D66"/>
    <w:rsid w:val="00587023"/>
    <w:rsid w:val="005962A6"/>
    <w:rsid w:val="00597C5F"/>
    <w:rsid w:val="005A2E53"/>
    <w:rsid w:val="005A2E8C"/>
    <w:rsid w:val="005A4A05"/>
    <w:rsid w:val="005B3797"/>
    <w:rsid w:val="005F3550"/>
    <w:rsid w:val="0060661C"/>
    <w:rsid w:val="00633DD6"/>
    <w:rsid w:val="00633E0D"/>
    <w:rsid w:val="006434A7"/>
    <w:rsid w:val="006438F8"/>
    <w:rsid w:val="00643F3D"/>
    <w:rsid w:val="00644D0E"/>
    <w:rsid w:val="00652860"/>
    <w:rsid w:val="0066493D"/>
    <w:rsid w:val="00677CA4"/>
    <w:rsid w:val="00685255"/>
    <w:rsid w:val="006961B6"/>
    <w:rsid w:val="00696E2F"/>
    <w:rsid w:val="006A18D1"/>
    <w:rsid w:val="006C082C"/>
    <w:rsid w:val="006C1CB6"/>
    <w:rsid w:val="006D0890"/>
    <w:rsid w:val="006D1883"/>
    <w:rsid w:val="006D575F"/>
    <w:rsid w:val="006E7779"/>
    <w:rsid w:val="006F029C"/>
    <w:rsid w:val="00700960"/>
    <w:rsid w:val="0070331F"/>
    <w:rsid w:val="0070527D"/>
    <w:rsid w:val="007052CA"/>
    <w:rsid w:val="007078BE"/>
    <w:rsid w:val="007164F1"/>
    <w:rsid w:val="00717211"/>
    <w:rsid w:val="00721204"/>
    <w:rsid w:val="007378F0"/>
    <w:rsid w:val="00752C36"/>
    <w:rsid w:val="00757CBB"/>
    <w:rsid w:val="00761D48"/>
    <w:rsid w:val="00764097"/>
    <w:rsid w:val="00764EC0"/>
    <w:rsid w:val="007726A2"/>
    <w:rsid w:val="0077281C"/>
    <w:rsid w:val="007776F7"/>
    <w:rsid w:val="00783C2D"/>
    <w:rsid w:val="007936A8"/>
    <w:rsid w:val="007B1823"/>
    <w:rsid w:val="007B48BC"/>
    <w:rsid w:val="007C0D4C"/>
    <w:rsid w:val="007C63A5"/>
    <w:rsid w:val="007C6FAE"/>
    <w:rsid w:val="007D2CF6"/>
    <w:rsid w:val="007E01F7"/>
    <w:rsid w:val="007E2958"/>
    <w:rsid w:val="007E3E3B"/>
    <w:rsid w:val="007E7438"/>
    <w:rsid w:val="007F1CB9"/>
    <w:rsid w:val="007F3387"/>
    <w:rsid w:val="00801656"/>
    <w:rsid w:val="00806A6C"/>
    <w:rsid w:val="0081223C"/>
    <w:rsid w:val="00821D7B"/>
    <w:rsid w:val="00822A55"/>
    <w:rsid w:val="00822CBA"/>
    <w:rsid w:val="008341B6"/>
    <w:rsid w:val="008341BA"/>
    <w:rsid w:val="00837549"/>
    <w:rsid w:val="00854760"/>
    <w:rsid w:val="008714CD"/>
    <w:rsid w:val="008751F5"/>
    <w:rsid w:val="008760FD"/>
    <w:rsid w:val="0087777E"/>
    <w:rsid w:val="00884556"/>
    <w:rsid w:val="00884F6B"/>
    <w:rsid w:val="00887BD0"/>
    <w:rsid w:val="008A651B"/>
    <w:rsid w:val="008A7A47"/>
    <w:rsid w:val="008B653E"/>
    <w:rsid w:val="008C7278"/>
    <w:rsid w:val="008D2E93"/>
    <w:rsid w:val="008E4187"/>
    <w:rsid w:val="008E53EB"/>
    <w:rsid w:val="008E774D"/>
    <w:rsid w:val="008F1DEB"/>
    <w:rsid w:val="008F47A7"/>
    <w:rsid w:val="00906968"/>
    <w:rsid w:val="009641F5"/>
    <w:rsid w:val="0096627D"/>
    <w:rsid w:val="0096673F"/>
    <w:rsid w:val="0097621C"/>
    <w:rsid w:val="00984A0C"/>
    <w:rsid w:val="009903F3"/>
    <w:rsid w:val="009938AD"/>
    <w:rsid w:val="00997628"/>
    <w:rsid w:val="00997E87"/>
    <w:rsid w:val="009A6ACD"/>
    <w:rsid w:val="009B4DA8"/>
    <w:rsid w:val="009C49B9"/>
    <w:rsid w:val="009C7E41"/>
    <w:rsid w:val="009F5BCA"/>
    <w:rsid w:val="009F762E"/>
    <w:rsid w:val="00A16647"/>
    <w:rsid w:val="00A2546B"/>
    <w:rsid w:val="00A27BD0"/>
    <w:rsid w:val="00A43DBF"/>
    <w:rsid w:val="00A86D31"/>
    <w:rsid w:val="00AA02E7"/>
    <w:rsid w:val="00AA1477"/>
    <w:rsid w:val="00AA7AEF"/>
    <w:rsid w:val="00AA7DC6"/>
    <w:rsid w:val="00AB5CC1"/>
    <w:rsid w:val="00AB70A2"/>
    <w:rsid w:val="00AB7BF6"/>
    <w:rsid w:val="00AB7DCC"/>
    <w:rsid w:val="00AD23B7"/>
    <w:rsid w:val="00AD39A2"/>
    <w:rsid w:val="00B0028A"/>
    <w:rsid w:val="00B062AE"/>
    <w:rsid w:val="00B27D40"/>
    <w:rsid w:val="00B30BC1"/>
    <w:rsid w:val="00B3287E"/>
    <w:rsid w:val="00B46179"/>
    <w:rsid w:val="00B54195"/>
    <w:rsid w:val="00B5478F"/>
    <w:rsid w:val="00B65392"/>
    <w:rsid w:val="00B6617F"/>
    <w:rsid w:val="00B76E51"/>
    <w:rsid w:val="00BA4E2F"/>
    <w:rsid w:val="00BA6741"/>
    <w:rsid w:val="00BB1372"/>
    <w:rsid w:val="00BB332D"/>
    <w:rsid w:val="00BE0B5D"/>
    <w:rsid w:val="00C11982"/>
    <w:rsid w:val="00C25B77"/>
    <w:rsid w:val="00C25B8F"/>
    <w:rsid w:val="00C670C9"/>
    <w:rsid w:val="00C86C88"/>
    <w:rsid w:val="00C90E29"/>
    <w:rsid w:val="00CC391B"/>
    <w:rsid w:val="00CD0003"/>
    <w:rsid w:val="00CD465C"/>
    <w:rsid w:val="00CE450A"/>
    <w:rsid w:val="00CE6CA0"/>
    <w:rsid w:val="00CF1810"/>
    <w:rsid w:val="00D032D4"/>
    <w:rsid w:val="00D12974"/>
    <w:rsid w:val="00D12DFB"/>
    <w:rsid w:val="00D25B6C"/>
    <w:rsid w:val="00D36531"/>
    <w:rsid w:val="00D40397"/>
    <w:rsid w:val="00D52DB7"/>
    <w:rsid w:val="00D563E9"/>
    <w:rsid w:val="00D66827"/>
    <w:rsid w:val="00D66853"/>
    <w:rsid w:val="00D6759A"/>
    <w:rsid w:val="00D72E92"/>
    <w:rsid w:val="00D90DEC"/>
    <w:rsid w:val="00D94AD8"/>
    <w:rsid w:val="00D9680B"/>
    <w:rsid w:val="00DA3424"/>
    <w:rsid w:val="00DA391A"/>
    <w:rsid w:val="00DA7301"/>
    <w:rsid w:val="00DB520C"/>
    <w:rsid w:val="00DB5DCC"/>
    <w:rsid w:val="00E159CD"/>
    <w:rsid w:val="00E17B29"/>
    <w:rsid w:val="00E332FF"/>
    <w:rsid w:val="00E36394"/>
    <w:rsid w:val="00E36831"/>
    <w:rsid w:val="00E40940"/>
    <w:rsid w:val="00E4488C"/>
    <w:rsid w:val="00E52254"/>
    <w:rsid w:val="00E5401D"/>
    <w:rsid w:val="00E54BD8"/>
    <w:rsid w:val="00E66F45"/>
    <w:rsid w:val="00E769C7"/>
    <w:rsid w:val="00E810A6"/>
    <w:rsid w:val="00E81D04"/>
    <w:rsid w:val="00E86FFC"/>
    <w:rsid w:val="00E90BAC"/>
    <w:rsid w:val="00EC67AE"/>
    <w:rsid w:val="00ED0072"/>
    <w:rsid w:val="00EE452A"/>
    <w:rsid w:val="00EE738B"/>
    <w:rsid w:val="00F05E8C"/>
    <w:rsid w:val="00F41E2D"/>
    <w:rsid w:val="00F44310"/>
    <w:rsid w:val="00F56CAA"/>
    <w:rsid w:val="00F61849"/>
    <w:rsid w:val="00F71266"/>
    <w:rsid w:val="00F714EA"/>
    <w:rsid w:val="00F80906"/>
    <w:rsid w:val="00F9173E"/>
    <w:rsid w:val="00F925E3"/>
    <w:rsid w:val="00F97D2B"/>
    <w:rsid w:val="00FA5BDC"/>
    <w:rsid w:val="00FA6E5D"/>
    <w:rsid w:val="00FB1DC0"/>
    <w:rsid w:val="00FC3179"/>
    <w:rsid w:val="00FD131F"/>
    <w:rsid w:val="00FD30F5"/>
    <w:rsid w:val="00FD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9ACA8"/>
  <w14:defaultImageDpi w14:val="32767"/>
  <w15:docId w15:val="{7AFF34D8-43EB-4A60-8F8C-F82F22AA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85"/>
  </w:style>
  <w:style w:type="paragraph" w:styleId="Ttulo1">
    <w:name w:val="heading 1"/>
    <w:basedOn w:val="Normal"/>
    <w:link w:val="Ttulo1Car"/>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link w:val="Ttulo3Car"/>
    <w:pPr>
      <w:spacing w:before="200"/>
      <w:outlineLvl w:val="2"/>
    </w:pPr>
    <w:rPr>
      <w:b/>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85085"/>
    <w:pPr>
      <w:tabs>
        <w:tab w:val="center" w:pos="4680"/>
        <w:tab w:val="right" w:pos="9360"/>
      </w:tabs>
    </w:pPr>
  </w:style>
  <w:style w:type="character" w:customStyle="1" w:styleId="PiedepginaCar">
    <w:name w:val="Pie de página Car"/>
    <w:basedOn w:val="Fuentedeprrafopredeter"/>
    <w:link w:val="Piedepgina"/>
    <w:uiPriority w:val="99"/>
    <w:rsid w:val="00285085"/>
  </w:style>
  <w:style w:type="character" w:styleId="Hipervnculo">
    <w:name w:val="Hyperlink"/>
    <w:basedOn w:val="Fuentedeprrafopredeter"/>
    <w:uiPriority w:val="99"/>
    <w:unhideWhenUsed/>
    <w:rsid w:val="006C5803"/>
    <w:rPr>
      <w:color w:val="0563C1"/>
      <w:u w:val="single"/>
    </w:rPr>
  </w:style>
  <w:style w:type="paragraph" w:styleId="NormalWeb">
    <w:name w:val="Normal (Web)"/>
    <w:basedOn w:val="Normal"/>
    <w:uiPriority w:val="99"/>
    <w:unhideWhenUsed/>
    <w:rsid w:val="00C90705"/>
    <w:pPr>
      <w:spacing w:before="100" w:beforeAutospacing="1" w:after="100" w:afterAutospacing="1"/>
    </w:pPr>
    <w:rPr>
      <w:rFonts w:ascii="Times New Roman" w:hAnsi="Times New Roman" w:cs="Times New Roman"/>
    </w:rPr>
  </w:style>
  <w:style w:type="character" w:customStyle="1" w:styleId="text">
    <w:name w:val="text"/>
    <w:basedOn w:val="Fuentedeprrafopredeter"/>
    <w:rsid w:val="00C90705"/>
  </w:style>
  <w:style w:type="character" w:customStyle="1" w:styleId="small-caps">
    <w:name w:val="small-caps"/>
    <w:basedOn w:val="Fuentedeprrafopredeter"/>
    <w:rsid w:val="00C90705"/>
  </w:style>
  <w:style w:type="character" w:customStyle="1" w:styleId="Ttulo1Car">
    <w:name w:val="Título 1 Car"/>
    <w:basedOn w:val="Fuentedeprrafopredeter"/>
    <w:link w:val="Ttulo1"/>
    <w:uiPriority w:val="9"/>
    <w:rsid w:val="00273445"/>
    <w:rPr>
      <w:rFonts w:ascii="Times New Roman" w:eastAsia="Times New Roman" w:hAnsi="Times New Roman" w:cs="Times New Roman"/>
      <w:b/>
      <w:bCs/>
      <w:kern w:val="36"/>
      <w:sz w:val="48"/>
      <w:szCs w:val="48"/>
    </w:rPr>
  </w:style>
  <w:style w:type="character" w:customStyle="1" w:styleId="passage-display-version">
    <w:name w:val="passage-display-version"/>
    <w:basedOn w:val="Fuentedeprrafopredeter"/>
    <w:rsid w:val="00273445"/>
  </w:style>
  <w:style w:type="paragraph" w:styleId="Encabezado">
    <w:name w:val="header"/>
    <w:basedOn w:val="Normal"/>
    <w:link w:val="EncabezadoCar"/>
    <w:uiPriority w:val="99"/>
    <w:unhideWhenUsed/>
    <w:rsid w:val="00232944"/>
    <w:pPr>
      <w:tabs>
        <w:tab w:val="center" w:pos="4680"/>
        <w:tab w:val="right" w:pos="9360"/>
      </w:tabs>
    </w:pPr>
  </w:style>
  <w:style w:type="character" w:customStyle="1" w:styleId="EncabezadoCar">
    <w:name w:val="Encabezado Car"/>
    <w:basedOn w:val="Fuentedeprrafopredeter"/>
    <w:link w:val="Encabezado"/>
    <w:uiPriority w:val="99"/>
    <w:rsid w:val="00232944"/>
  </w:style>
  <w:style w:type="paragraph" w:styleId="Prrafodelista">
    <w:name w:val="List Paragraph"/>
    <w:basedOn w:val="Normal"/>
    <w:uiPriority w:val="34"/>
    <w:qFormat/>
    <w:rsid w:val="00B17F44"/>
    <w:pPr>
      <w:ind w:left="720"/>
      <w:contextualSpacing/>
    </w:pPr>
  </w:style>
  <w:style w:type="character" w:customStyle="1" w:styleId="woj">
    <w:name w:val="woj"/>
    <w:basedOn w:val="Fuentedeprrafopredeter"/>
    <w:rsid w:val="00864297"/>
  </w:style>
  <w:style w:type="character" w:customStyle="1" w:styleId="passage-display-bcv">
    <w:name w:val="passage-display-bcv"/>
    <w:basedOn w:val="Fuentedeprrafopredeter"/>
    <w:rsid w:val="00B80E49"/>
  </w:style>
  <w:style w:type="paragraph" w:customStyle="1" w:styleId="chapter-1">
    <w:name w:val="chapter-1"/>
    <w:basedOn w:val="Normal"/>
    <w:rsid w:val="00241FFB"/>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3D6C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CC9"/>
    <w:rPr>
      <w:rFonts w:ascii="Segoe UI" w:hAnsi="Segoe UI" w:cs="Segoe UI"/>
      <w:sz w:val="18"/>
      <w:szCs w:val="18"/>
    </w:rPr>
  </w:style>
  <w:style w:type="paragraph" w:customStyle="1" w:styleId="line">
    <w:name w:val="line"/>
    <w:basedOn w:val="Normal"/>
    <w:rsid w:val="001F640B"/>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Fuentedeprrafopredeter"/>
    <w:rsid w:val="001F640B"/>
  </w:style>
  <w:style w:type="character" w:customStyle="1" w:styleId="chapternum">
    <w:name w:val="chapternum"/>
    <w:basedOn w:val="Fuentedeprrafopredeter"/>
    <w:rsid w:val="000558F5"/>
  </w:style>
  <w:style w:type="paragraph" w:customStyle="1" w:styleId="chapter-2">
    <w:name w:val="chapter-2"/>
    <w:basedOn w:val="Normal"/>
    <w:rsid w:val="00EC1345"/>
    <w:pPr>
      <w:spacing w:before="100" w:beforeAutospacing="1" w:after="100" w:afterAutospacing="1"/>
    </w:pPr>
    <w:rPr>
      <w:rFonts w:ascii="Times New Roman" w:eastAsia="Times New Roman" w:hAnsi="Times New Roman" w:cs="Times New Roman"/>
    </w:rPr>
  </w:style>
  <w:style w:type="character" w:customStyle="1" w:styleId="Ttulo3Car">
    <w:name w:val="Título 3 Car"/>
    <w:basedOn w:val="Fuentedeprrafopredeter"/>
    <w:link w:val="Ttulo3"/>
    <w:uiPriority w:val="9"/>
    <w:semiHidden/>
    <w:rsid w:val="003F7013"/>
    <w:rPr>
      <w:rFonts w:ascii="Calibri Light" w:eastAsiaTheme="majorEastAsia" w:hAnsiTheme="majorHAnsi" w:cstheme="majorBidi"/>
      <w:color w:val="1F4D78"/>
    </w:rPr>
  </w:style>
  <w:style w:type="paragraph" w:styleId="Ttulo">
    <w:name w:val="Title"/>
    <w:basedOn w:val="Normal"/>
    <w:pPr>
      <w:spacing w:after="300"/>
    </w:pPr>
    <w:rPr>
      <w:color w:val="17365D"/>
      <w:sz w:val="52"/>
    </w:rPr>
  </w:style>
  <w:style w:type="paragraph" w:styleId="Subttulo">
    <w:name w:val="Subtitle"/>
    <w:basedOn w:val="Normal"/>
    <w:rPr>
      <w:i/>
      <w:color w:val="4F81BD"/>
    </w:rPr>
  </w:style>
  <w:style w:type="table" w:styleId="Tablaconcuadrcula">
    <w:name w:val="Table Grid"/>
    <w:basedOn w:val="Tablanormal"/>
    <w:uiPriority w:val="39"/>
    <w:rsid w:val="0047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893">
      <w:bodyDiv w:val="1"/>
      <w:marLeft w:val="0"/>
      <w:marRight w:val="0"/>
      <w:marTop w:val="0"/>
      <w:marBottom w:val="0"/>
      <w:divBdr>
        <w:top w:val="none" w:sz="0" w:space="0" w:color="auto"/>
        <w:left w:val="none" w:sz="0" w:space="0" w:color="auto"/>
        <w:bottom w:val="none" w:sz="0" w:space="0" w:color="auto"/>
        <w:right w:val="none" w:sz="0" w:space="0" w:color="auto"/>
      </w:divBdr>
    </w:div>
    <w:div w:id="46879078">
      <w:bodyDiv w:val="1"/>
      <w:marLeft w:val="0"/>
      <w:marRight w:val="0"/>
      <w:marTop w:val="0"/>
      <w:marBottom w:val="0"/>
      <w:divBdr>
        <w:top w:val="none" w:sz="0" w:space="0" w:color="auto"/>
        <w:left w:val="none" w:sz="0" w:space="0" w:color="auto"/>
        <w:bottom w:val="none" w:sz="0" w:space="0" w:color="auto"/>
        <w:right w:val="none" w:sz="0" w:space="0" w:color="auto"/>
      </w:divBdr>
      <w:divsChild>
        <w:div w:id="927344773">
          <w:marLeft w:val="240"/>
          <w:marRight w:val="0"/>
          <w:marTop w:val="240"/>
          <w:marBottom w:val="240"/>
          <w:divBdr>
            <w:top w:val="none" w:sz="0" w:space="0" w:color="auto"/>
            <w:left w:val="none" w:sz="0" w:space="0" w:color="auto"/>
            <w:bottom w:val="none" w:sz="0" w:space="0" w:color="auto"/>
            <w:right w:val="none" w:sz="0" w:space="0" w:color="auto"/>
          </w:divBdr>
        </w:div>
      </w:divsChild>
    </w:div>
    <w:div w:id="96219110">
      <w:bodyDiv w:val="1"/>
      <w:marLeft w:val="0"/>
      <w:marRight w:val="0"/>
      <w:marTop w:val="0"/>
      <w:marBottom w:val="0"/>
      <w:divBdr>
        <w:top w:val="none" w:sz="0" w:space="0" w:color="auto"/>
        <w:left w:val="none" w:sz="0" w:space="0" w:color="auto"/>
        <w:bottom w:val="none" w:sz="0" w:space="0" w:color="auto"/>
        <w:right w:val="none" w:sz="0" w:space="0" w:color="auto"/>
      </w:divBdr>
    </w:div>
    <w:div w:id="115755192">
      <w:bodyDiv w:val="1"/>
      <w:marLeft w:val="0"/>
      <w:marRight w:val="0"/>
      <w:marTop w:val="0"/>
      <w:marBottom w:val="0"/>
      <w:divBdr>
        <w:top w:val="none" w:sz="0" w:space="0" w:color="auto"/>
        <w:left w:val="none" w:sz="0" w:space="0" w:color="auto"/>
        <w:bottom w:val="none" w:sz="0" w:space="0" w:color="auto"/>
        <w:right w:val="none" w:sz="0" w:space="0" w:color="auto"/>
      </w:divBdr>
    </w:div>
    <w:div w:id="131676900">
      <w:bodyDiv w:val="1"/>
      <w:marLeft w:val="0"/>
      <w:marRight w:val="0"/>
      <w:marTop w:val="0"/>
      <w:marBottom w:val="0"/>
      <w:divBdr>
        <w:top w:val="none" w:sz="0" w:space="0" w:color="auto"/>
        <w:left w:val="none" w:sz="0" w:space="0" w:color="auto"/>
        <w:bottom w:val="none" w:sz="0" w:space="0" w:color="auto"/>
        <w:right w:val="none" w:sz="0" w:space="0" w:color="auto"/>
      </w:divBdr>
    </w:div>
    <w:div w:id="168564822">
      <w:bodyDiv w:val="1"/>
      <w:marLeft w:val="0"/>
      <w:marRight w:val="0"/>
      <w:marTop w:val="0"/>
      <w:marBottom w:val="0"/>
      <w:divBdr>
        <w:top w:val="none" w:sz="0" w:space="0" w:color="auto"/>
        <w:left w:val="none" w:sz="0" w:space="0" w:color="auto"/>
        <w:bottom w:val="none" w:sz="0" w:space="0" w:color="auto"/>
        <w:right w:val="none" w:sz="0" w:space="0" w:color="auto"/>
      </w:divBdr>
    </w:div>
    <w:div w:id="210382448">
      <w:bodyDiv w:val="1"/>
      <w:marLeft w:val="0"/>
      <w:marRight w:val="0"/>
      <w:marTop w:val="0"/>
      <w:marBottom w:val="0"/>
      <w:divBdr>
        <w:top w:val="none" w:sz="0" w:space="0" w:color="auto"/>
        <w:left w:val="none" w:sz="0" w:space="0" w:color="auto"/>
        <w:bottom w:val="none" w:sz="0" w:space="0" w:color="auto"/>
        <w:right w:val="none" w:sz="0" w:space="0" w:color="auto"/>
      </w:divBdr>
    </w:div>
    <w:div w:id="242377345">
      <w:bodyDiv w:val="1"/>
      <w:marLeft w:val="0"/>
      <w:marRight w:val="0"/>
      <w:marTop w:val="0"/>
      <w:marBottom w:val="0"/>
      <w:divBdr>
        <w:top w:val="none" w:sz="0" w:space="0" w:color="auto"/>
        <w:left w:val="none" w:sz="0" w:space="0" w:color="auto"/>
        <w:bottom w:val="none" w:sz="0" w:space="0" w:color="auto"/>
        <w:right w:val="none" w:sz="0" w:space="0" w:color="auto"/>
      </w:divBdr>
    </w:div>
    <w:div w:id="246426096">
      <w:bodyDiv w:val="1"/>
      <w:marLeft w:val="0"/>
      <w:marRight w:val="0"/>
      <w:marTop w:val="0"/>
      <w:marBottom w:val="0"/>
      <w:divBdr>
        <w:top w:val="none" w:sz="0" w:space="0" w:color="auto"/>
        <w:left w:val="none" w:sz="0" w:space="0" w:color="auto"/>
        <w:bottom w:val="none" w:sz="0" w:space="0" w:color="auto"/>
        <w:right w:val="none" w:sz="0" w:space="0" w:color="auto"/>
      </w:divBdr>
      <w:divsChild>
        <w:div w:id="1626962112">
          <w:marLeft w:val="240"/>
          <w:marRight w:val="0"/>
          <w:marTop w:val="240"/>
          <w:marBottom w:val="240"/>
          <w:divBdr>
            <w:top w:val="none" w:sz="0" w:space="0" w:color="auto"/>
            <w:left w:val="none" w:sz="0" w:space="0" w:color="auto"/>
            <w:bottom w:val="none" w:sz="0" w:space="0" w:color="auto"/>
            <w:right w:val="none" w:sz="0" w:space="0" w:color="auto"/>
          </w:divBdr>
        </w:div>
      </w:divsChild>
    </w:div>
    <w:div w:id="274991850">
      <w:bodyDiv w:val="1"/>
      <w:marLeft w:val="0"/>
      <w:marRight w:val="0"/>
      <w:marTop w:val="0"/>
      <w:marBottom w:val="0"/>
      <w:divBdr>
        <w:top w:val="none" w:sz="0" w:space="0" w:color="auto"/>
        <w:left w:val="none" w:sz="0" w:space="0" w:color="auto"/>
        <w:bottom w:val="none" w:sz="0" w:space="0" w:color="auto"/>
        <w:right w:val="none" w:sz="0" w:space="0" w:color="auto"/>
      </w:divBdr>
    </w:div>
    <w:div w:id="275062581">
      <w:bodyDiv w:val="1"/>
      <w:marLeft w:val="0"/>
      <w:marRight w:val="0"/>
      <w:marTop w:val="0"/>
      <w:marBottom w:val="0"/>
      <w:divBdr>
        <w:top w:val="none" w:sz="0" w:space="0" w:color="auto"/>
        <w:left w:val="none" w:sz="0" w:space="0" w:color="auto"/>
        <w:bottom w:val="none" w:sz="0" w:space="0" w:color="auto"/>
        <w:right w:val="none" w:sz="0" w:space="0" w:color="auto"/>
      </w:divBdr>
    </w:div>
    <w:div w:id="308827993">
      <w:bodyDiv w:val="1"/>
      <w:marLeft w:val="0"/>
      <w:marRight w:val="0"/>
      <w:marTop w:val="0"/>
      <w:marBottom w:val="0"/>
      <w:divBdr>
        <w:top w:val="none" w:sz="0" w:space="0" w:color="auto"/>
        <w:left w:val="none" w:sz="0" w:space="0" w:color="auto"/>
        <w:bottom w:val="none" w:sz="0" w:space="0" w:color="auto"/>
        <w:right w:val="none" w:sz="0" w:space="0" w:color="auto"/>
      </w:divBdr>
    </w:div>
    <w:div w:id="369258544">
      <w:bodyDiv w:val="1"/>
      <w:marLeft w:val="0"/>
      <w:marRight w:val="0"/>
      <w:marTop w:val="0"/>
      <w:marBottom w:val="0"/>
      <w:divBdr>
        <w:top w:val="none" w:sz="0" w:space="0" w:color="auto"/>
        <w:left w:val="none" w:sz="0" w:space="0" w:color="auto"/>
        <w:bottom w:val="none" w:sz="0" w:space="0" w:color="auto"/>
        <w:right w:val="none" w:sz="0" w:space="0" w:color="auto"/>
      </w:divBdr>
    </w:div>
    <w:div w:id="456147300">
      <w:bodyDiv w:val="1"/>
      <w:marLeft w:val="0"/>
      <w:marRight w:val="0"/>
      <w:marTop w:val="0"/>
      <w:marBottom w:val="0"/>
      <w:divBdr>
        <w:top w:val="none" w:sz="0" w:space="0" w:color="auto"/>
        <w:left w:val="none" w:sz="0" w:space="0" w:color="auto"/>
        <w:bottom w:val="none" w:sz="0" w:space="0" w:color="auto"/>
        <w:right w:val="none" w:sz="0" w:space="0" w:color="auto"/>
      </w:divBdr>
    </w:div>
    <w:div w:id="476800145">
      <w:bodyDiv w:val="1"/>
      <w:marLeft w:val="0"/>
      <w:marRight w:val="0"/>
      <w:marTop w:val="0"/>
      <w:marBottom w:val="0"/>
      <w:divBdr>
        <w:top w:val="none" w:sz="0" w:space="0" w:color="auto"/>
        <w:left w:val="none" w:sz="0" w:space="0" w:color="auto"/>
        <w:bottom w:val="none" w:sz="0" w:space="0" w:color="auto"/>
        <w:right w:val="none" w:sz="0" w:space="0" w:color="auto"/>
      </w:divBdr>
    </w:div>
    <w:div w:id="558246421">
      <w:bodyDiv w:val="1"/>
      <w:marLeft w:val="0"/>
      <w:marRight w:val="0"/>
      <w:marTop w:val="0"/>
      <w:marBottom w:val="0"/>
      <w:divBdr>
        <w:top w:val="none" w:sz="0" w:space="0" w:color="auto"/>
        <w:left w:val="none" w:sz="0" w:space="0" w:color="auto"/>
        <w:bottom w:val="none" w:sz="0" w:space="0" w:color="auto"/>
        <w:right w:val="none" w:sz="0" w:space="0" w:color="auto"/>
      </w:divBdr>
    </w:div>
    <w:div w:id="734091401">
      <w:bodyDiv w:val="1"/>
      <w:marLeft w:val="0"/>
      <w:marRight w:val="0"/>
      <w:marTop w:val="0"/>
      <w:marBottom w:val="0"/>
      <w:divBdr>
        <w:top w:val="none" w:sz="0" w:space="0" w:color="auto"/>
        <w:left w:val="none" w:sz="0" w:space="0" w:color="auto"/>
        <w:bottom w:val="none" w:sz="0" w:space="0" w:color="auto"/>
        <w:right w:val="none" w:sz="0" w:space="0" w:color="auto"/>
      </w:divBdr>
    </w:div>
    <w:div w:id="867834485">
      <w:bodyDiv w:val="1"/>
      <w:marLeft w:val="0"/>
      <w:marRight w:val="0"/>
      <w:marTop w:val="0"/>
      <w:marBottom w:val="0"/>
      <w:divBdr>
        <w:top w:val="none" w:sz="0" w:space="0" w:color="auto"/>
        <w:left w:val="none" w:sz="0" w:space="0" w:color="auto"/>
        <w:bottom w:val="none" w:sz="0" w:space="0" w:color="auto"/>
        <w:right w:val="none" w:sz="0" w:space="0" w:color="auto"/>
      </w:divBdr>
    </w:div>
    <w:div w:id="870843115">
      <w:bodyDiv w:val="1"/>
      <w:marLeft w:val="0"/>
      <w:marRight w:val="0"/>
      <w:marTop w:val="0"/>
      <w:marBottom w:val="0"/>
      <w:divBdr>
        <w:top w:val="none" w:sz="0" w:space="0" w:color="auto"/>
        <w:left w:val="none" w:sz="0" w:space="0" w:color="auto"/>
        <w:bottom w:val="none" w:sz="0" w:space="0" w:color="auto"/>
        <w:right w:val="none" w:sz="0" w:space="0" w:color="auto"/>
      </w:divBdr>
      <w:divsChild>
        <w:div w:id="984092741">
          <w:marLeft w:val="240"/>
          <w:marRight w:val="0"/>
          <w:marTop w:val="240"/>
          <w:marBottom w:val="240"/>
          <w:divBdr>
            <w:top w:val="none" w:sz="0" w:space="0" w:color="auto"/>
            <w:left w:val="none" w:sz="0" w:space="0" w:color="auto"/>
            <w:bottom w:val="none" w:sz="0" w:space="0" w:color="auto"/>
            <w:right w:val="none" w:sz="0" w:space="0" w:color="auto"/>
          </w:divBdr>
        </w:div>
      </w:divsChild>
    </w:div>
    <w:div w:id="893395699">
      <w:bodyDiv w:val="1"/>
      <w:marLeft w:val="0"/>
      <w:marRight w:val="0"/>
      <w:marTop w:val="0"/>
      <w:marBottom w:val="0"/>
      <w:divBdr>
        <w:top w:val="none" w:sz="0" w:space="0" w:color="auto"/>
        <w:left w:val="none" w:sz="0" w:space="0" w:color="auto"/>
        <w:bottom w:val="none" w:sz="0" w:space="0" w:color="auto"/>
        <w:right w:val="none" w:sz="0" w:space="0" w:color="auto"/>
      </w:divBdr>
    </w:div>
    <w:div w:id="903371578">
      <w:bodyDiv w:val="1"/>
      <w:marLeft w:val="0"/>
      <w:marRight w:val="0"/>
      <w:marTop w:val="0"/>
      <w:marBottom w:val="0"/>
      <w:divBdr>
        <w:top w:val="none" w:sz="0" w:space="0" w:color="auto"/>
        <w:left w:val="none" w:sz="0" w:space="0" w:color="auto"/>
        <w:bottom w:val="none" w:sz="0" w:space="0" w:color="auto"/>
        <w:right w:val="none" w:sz="0" w:space="0" w:color="auto"/>
      </w:divBdr>
    </w:div>
    <w:div w:id="926306731">
      <w:bodyDiv w:val="1"/>
      <w:marLeft w:val="0"/>
      <w:marRight w:val="0"/>
      <w:marTop w:val="0"/>
      <w:marBottom w:val="0"/>
      <w:divBdr>
        <w:top w:val="none" w:sz="0" w:space="0" w:color="auto"/>
        <w:left w:val="none" w:sz="0" w:space="0" w:color="auto"/>
        <w:bottom w:val="none" w:sz="0" w:space="0" w:color="auto"/>
        <w:right w:val="none" w:sz="0" w:space="0" w:color="auto"/>
      </w:divBdr>
    </w:div>
    <w:div w:id="93089451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36407745">
      <w:bodyDiv w:val="1"/>
      <w:marLeft w:val="0"/>
      <w:marRight w:val="0"/>
      <w:marTop w:val="0"/>
      <w:marBottom w:val="0"/>
      <w:divBdr>
        <w:top w:val="none" w:sz="0" w:space="0" w:color="auto"/>
        <w:left w:val="none" w:sz="0" w:space="0" w:color="auto"/>
        <w:bottom w:val="none" w:sz="0" w:space="0" w:color="auto"/>
        <w:right w:val="none" w:sz="0" w:space="0" w:color="auto"/>
      </w:divBdr>
    </w:div>
    <w:div w:id="1014919462">
      <w:bodyDiv w:val="1"/>
      <w:marLeft w:val="0"/>
      <w:marRight w:val="0"/>
      <w:marTop w:val="0"/>
      <w:marBottom w:val="0"/>
      <w:divBdr>
        <w:top w:val="none" w:sz="0" w:space="0" w:color="auto"/>
        <w:left w:val="none" w:sz="0" w:space="0" w:color="auto"/>
        <w:bottom w:val="none" w:sz="0" w:space="0" w:color="auto"/>
        <w:right w:val="none" w:sz="0" w:space="0" w:color="auto"/>
      </w:divBdr>
    </w:div>
    <w:div w:id="1053191406">
      <w:bodyDiv w:val="1"/>
      <w:marLeft w:val="0"/>
      <w:marRight w:val="0"/>
      <w:marTop w:val="0"/>
      <w:marBottom w:val="0"/>
      <w:divBdr>
        <w:top w:val="none" w:sz="0" w:space="0" w:color="auto"/>
        <w:left w:val="none" w:sz="0" w:space="0" w:color="auto"/>
        <w:bottom w:val="none" w:sz="0" w:space="0" w:color="auto"/>
        <w:right w:val="none" w:sz="0" w:space="0" w:color="auto"/>
      </w:divBdr>
    </w:div>
    <w:div w:id="1071004677">
      <w:bodyDiv w:val="1"/>
      <w:marLeft w:val="0"/>
      <w:marRight w:val="0"/>
      <w:marTop w:val="0"/>
      <w:marBottom w:val="0"/>
      <w:divBdr>
        <w:top w:val="none" w:sz="0" w:space="0" w:color="auto"/>
        <w:left w:val="none" w:sz="0" w:space="0" w:color="auto"/>
        <w:bottom w:val="none" w:sz="0" w:space="0" w:color="auto"/>
        <w:right w:val="none" w:sz="0" w:space="0" w:color="auto"/>
      </w:divBdr>
    </w:div>
    <w:div w:id="1153719726">
      <w:bodyDiv w:val="1"/>
      <w:marLeft w:val="0"/>
      <w:marRight w:val="0"/>
      <w:marTop w:val="0"/>
      <w:marBottom w:val="0"/>
      <w:divBdr>
        <w:top w:val="none" w:sz="0" w:space="0" w:color="auto"/>
        <w:left w:val="none" w:sz="0" w:space="0" w:color="auto"/>
        <w:bottom w:val="none" w:sz="0" w:space="0" w:color="auto"/>
        <w:right w:val="none" w:sz="0" w:space="0" w:color="auto"/>
      </w:divBdr>
    </w:div>
    <w:div w:id="1188175799">
      <w:bodyDiv w:val="1"/>
      <w:marLeft w:val="0"/>
      <w:marRight w:val="0"/>
      <w:marTop w:val="0"/>
      <w:marBottom w:val="0"/>
      <w:divBdr>
        <w:top w:val="none" w:sz="0" w:space="0" w:color="auto"/>
        <w:left w:val="none" w:sz="0" w:space="0" w:color="auto"/>
        <w:bottom w:val="none" w:sz="0" w:space="0" w:color="auto"/>
        <w:right w:val="none" w:sz="0" w:space="0" w:color="auto"/>
      </w:divBdr>
    </w:div>
    <w:div w:id="1271399947">
      <w:bodyDiv w:val="1"/>
      <w:marLeft w:val="0"/>
      <w:marRight w:val="0"/>
      <w:marTop w:val="0"/>
      <w:marBottom w:val="0"/>
      <w:divBdr>
        <w:top w:val="none" w:sz="0" w:space="0" w:color="auto"/>
        <w:left w:val="none" w:sz="0" w:space="0" w:color="auto"/>
        <w:bottom w:val="none" w:sz="0" w:space="0" w:color="auto"/>
        <w:right w:val="none" w:sz="0" w:space="0" w:color="auto"/>
      </w:divBdr>
      <w:divsChild>
        <w:div w:id="721755066">
          <w:marLeft w:val="240"/>
          <w:marRight w:val="0"/>
          <w:marTop w:val="240"/>
          <w:marBottom w:val="240"/>
          <w:divBdr>
            <w:top w:val="none" w:sz="0" w:space="0" w:color="auto"/>
            <w:left w:val="none" w:sz="0" w:space="0" w:color="auto"/>
            <w:bottom w:val="none" w:sz="0" w:space="0" w:color="auto"/>
            <w:right w:val="none" w:sz="0" w:space="0" w:color="auto"/>
          </w:divBdr>
        </w:div>
      </w:divsChild>
    </w:div>
    <w:div w:id="1330670481">
      <w:bodyDiv w:val="1"/>
      <w:marLeft w:val="0"/>
      <w:marRight w:val="0"/>
      <w:marTop w:val="0"/>
      <w:marBottom w:val="0"/>
      <w:divBdr>
        <w:top w:val="none" w:sz="0" w:space="0" w:color="auto"/>
        <w:left w:val="none" w:sz="0" w:space="0" w:color="auto"/>
        <w:bottom w:val="none" w:sz="0" w:space="0" w:color="auto"/>
        <w:right w:val="none" w:sz="0" w:space="0" w:color="auto"/>
      </w:divBdr>
    </w:div>
    <w:div w:id="1349404218">
      <w:bodyDiv w:val="1"/>
      <w:marLeft w:val="0"/>
      <w:marRight w:val="0"/>
      <w:marTop w:val="0"/>
      <w:marBottom w:val="0"/>
      <w:divBdr>
        <w:top w:val="none" w:sz="0" w:space="0" w:color="auto"/>
        <w:left w:val="none" w:sz="0" w:space="0" w:color="auto"/>
        <w:bottom w:val="none" w:sz="0" w:space="0" w:color="auto"/>
        <w:right w:val="none" w:sz="0" w:space="0" w:color="auto"/>
      </w:divBdr>
    </w:div>
    <w:div w:id="1449738085">
      <w:bodyDiv w:val="1"/>
      <w:marLeft w:val="0"/>
      <w:marRight w:val="0"/>
      <w:marTop w:val="0"/>
      <w:marBottom w:val="0"/>
      <w:divBdr>
        <w:top w:val="none" w:sz="0" w:space="0" w:color="auto"/>
        <w:left w:val="none" w:sz="0" w:space="0" w:color="auto"/>
        <w:bottom w:val="none" w:sz="0" w:space="0" w:color="auto"/>
        <w:right w:val="none" w:sz="0" w:space="0" w:color="auto"/>
      </w:divBdr>
    </w:div>
    <w:div w:id="1678921831">
      <w:bodyDiv w:val="1"/>
      <w:marLeft w:val="0"/>
      <w:marRight w:val="0"/>
      <w:marTop w:val="0"/>
      <w:marBottom w:val="0"/>
      <w:divBdr>
        <w:top w:val="none" w:sz="0" w:space="0" w:color="auto"/>
        <w:left w:val="none" w:sz="0" w:space="0" w:color="auto"/>
        <w:bottom w:val="none" w:sz="0" w:space="0" w:color="auto"/>
        <w:right w:val="none" w:sz="0" w:space="0" w:color="auto"/>
      </w:divBdr>
    </w:div>
    <w:div w:id="1713647260">
      <w:bodyDiv w:val="1"/>
      <w:marLeft w:val="0"/>
      <w:marRight w:val="0"/>
      <w:marTop w:val="0"/>
      <w:marBottom w:val="0"/>
      <w:divBdr>
        <w:top w:val="none" w:sz="0" w:space="0" w:color="auto"/>
        <w:left w:val="none" w:sz="0" w:space="0" w:color="auto"/>
        <w:bottom w:val="none" w:sz="0" w:space="0" w:color="auto"/>
        <w:right w:val="none" w:sz="0" w:space="0" w:color="auto"/>
      </w:divBdr>
    </w:div>
    <w:div w:id="1729108034">
      <w:bodyDiv w:val="1"/>
      <w:marLeft w:val="0"/>
      <w:marRight w:val="0"/>
      <w:marTop w:val="0"/>
      <w:marBottom w:val="0"/>
      <w:divBdr>
        <w:top w:val="none" w:sz="0" w:space="0" w:color="auto"/>
        <w:left w:val="none" w:sz="0" w:space="0" w:color="auto"/>
        <w:bottom w:val="none" w:sz="0" w:space="0" w:color="auto"/>
        <w:right w:val="none" w:sz="0" w:space="0" w:color="auto"/>
      </w:divBdr>
    </w:div>
    <w:div w:id="1740668412">
      <w:bodyDiv w:val="1"/>
      <w:marLeft w:val="0"/>
      <w:marRight w:val="0"/>
      <w:marTop w:val="0"/>
      <w:marBottom w:val="0"/>
      <w:divBdr>
        <w:top w:val="none" w:sz="0" w:space="0" w:color="auto"/>
        <w:left w:val="none" w:sz="0" w:space="0" w:color="auto"/>
        <w:bottom w:val="none" w:sz="0" w:space="0" w:color="auto"/>
        <w:right w:val="none" w:sz="0" w:space="0" w:color="auto"/>
      </w:divBdr>
    </w:div>
    <w:div w:id="1885673156">
      <w:bodyDiv w:val="1"/>
      <w:marLeft w:val="0"/>
      <w:marRight w:val="0"/>
      <w:marTop w:val="0"/>
      <w:marBottom w:val="0"/>
      <w:divBdr>
        <w:top w:val="none" w:sz="0" w:space="0" w:color="auto"/>
        <w:left w:val="none" w:sz="0" w:space="0" w:color="auto"/>
        <w:bottom w:val="none" w:sz="0" w:space="0" w:color="auto"/>
        <w:right w:val="none" w:sz="0" w:space="0" w:color="auto"/>
      </w:divBdr>
    </w:div>
    <w:div w:id="2024894731">
      <w:bodyDiv w:val="1"/>
      <w:marLeft w:val="0"/>
      <w:marRight w:val="0"/>
      <w:marTop w:val="0"/>
      <w:marBottom w:val="0"/>
      <w:divBdr>
        <w:top w:val="none" w:sz="0" w:space="0" w:color="auto"/>
        <w:left w:val="none" w:sz="0" w:space="0" w:color="auto"/>
        <w:bottom w:val="none" w:sz="0" w:space="0" w:color="auto"/>
        <w:right w:val="none" w:sz="0" w:space="0" w:color="auto"/>
      </w:divBdr>
    </w:div>
    <w:div w:id="2044284400">
      <w:bodyDiv w:val="1"/>
      <w:marLeft w:val="0"/>
      <w:marRight w:val="0"/>
      <w:marTop w:val="0"/>
      <w:marBottom w:val="0"/>
      <w:divBdr>
        <w:top w:val="none" w:sz="0" w:space="0" w:color="auto"/>
        <w:left w:val="none" w:sz="0" w:space="0" w:color="auto"/>
        <w:bottom w:val="none" w:sz="0" w:space="0" w:color="auto"/>
        <w:right w:val="none" w:sz="0" w:space="0" w:color="auto"/>
      </w:divBdr>
    </w:div>
    <w:div w:id="2091274983">
      <w:bodyDiv w:val="1"/>
      <w:marLeft w:val="0"/>
      <w:marRight w:val="0"/>
      <w:marTop w:val="0"/>
      <w:marBottom w:val="0"/>
      <w:divBdr>
        <w:top w:val="none" w:sz="0" w:space="0" w:color="auto"/>
        <w:left w:val="none" w:sz="0" w:space="0" w:color="auto"/>
        <w:bottom w:val="none" w:sz="0" w:space="0" w:color="auto"/>
        <w:right w:val="none" w:sz="0" w:space="0" w:color="auto"/>
      </w:divBdr>
    </w:div>
    <w:div w:id="2124498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Romanos+4%3A9-12&amp;version=NBL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Romanos+4%3A9-12&amp;version=NB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Romanos+4%3A9-12&amp;version=NBLA" TargetMode="External"/><Relationship Id="rId5" Type="http://schemas.openxmlformats.org/officeDocument/2006/relationships/webSettings" Target="webSettings.xml"/><Relationship Id="rId15" Type="http://schemas.openxmlformats.org/officeDocument/2006/relationships/hyperlink" Target="https://www.biblegateway.com/passage/?search=Romanos+4%3A9-12&amp;version=NBLA" TargetMode="External"/><Relationship Id="rId10" Type="http://schemas.openxmlformats.org/officeDocument/2006/relationships/hyperlink" Target="https://www.biblegateway.com/passage/?search=Romanos+4%3A9-12&amp;version=NBLA" TargetMode="External"/><Relationship Id="rId4" Type="http://schemas.openxmlformats.org/officeDocument/2006/relationships/settings" Target="settings.xml"/><Relationship Id="rId9" Type="http://schemas.openxmlformats.org/officeDocument/2006/relationships/hyperlink" Target="https://www.biblegateway.com/passage/?search=Romanos+4%3A9-12&amp;version=NBLA" TargetMode="External"/><Relationship Id="rId14" Type="http://schemas.openxmlformats.org/officeDocument/2006/relationships/hyperlink" Target="https://www.biblegateway.com/passage/?search=Romanos+4%3A9-12&amp;version=NB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7FFF4-EE12-42C5-B789-02E3FEDD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Andrews</dc:creator>
  <cp:lastModifiedBy>Andrés josé coello Vielma</cp:lastModifiedBy>
  <cp:revision>2</cp:revision>
  <cp:lastPrinted>2019-06-23T12:04:00Z</cp:lastPrinted>
  <dcterms:created xsi:type="dcterms:W3CDTF">2023-05-20T20:37:00Z</dcterms:created>
  <dcterms:modified xsi:type="dcterms:W3CDTF">2023-05-20T20:37:00Z</dcterms:modified>
</cp:coreProperties>
</file>