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D7DDC" w14:textId="77777777" w:rsidR="00285085" w:rsidRDefault="006961B6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>
        <w:rPr>
          <w:noProof/>
          <w:lang w:val="es-VE" w:eastAsia="es-VE"/>
        </w:rPr>
        <w:drawing>
          <wp:inline distT="0" distB="0" distL="0" distR="0" wp14:anchorId="08F82319" wp14:editId="32672DFB">
            <wp:extent cx="3366135" cy="1028065"/>
            <wp:effectExtent l="0" t="0" r="0" b="0"/>
            <wp:docPr id="3" name="Imagen 1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23960" w14:textId="690A486C" w:rsidR="00285085" w:rsidRPr="00742998" w:rsidRDefault="006961B6" w:rsidP="00285085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</w:pPr>
      <w:r w:rsidRPr="00451D51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Adoración 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Dominical</w:t>
      </w:r>
      <w:r w:rsidRPr="00451D51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Pr="00742998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–</w:t>
      </w:r>
      <w:r w:rsidR="00580594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3D2C09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24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235575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de </w:t>
      </w:r>
      <w:r w:rsidR="0010555C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septiembre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, 202</w:t>
      </w:r>
      <w:r w:rsidR="0085682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3</w:t>
      </w:r>
    </w:p>
    <w:p w14:paraId="7ACFEEF0" w14:textId="77777777" w:rsidR="00742998" w:rsidRPr="00451D51" w:rsidRDefault="006961B6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Bienvenida y anuncios</w:t>
      </w:r>
    </w:p>
    <w:p w14:paraId="160E6FF1" w14:textId="0FEBA485" w:rsidR="00742998" w:rsidRPr="00451D51" w:rsidRDefault="006961B6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Oración de limpieza: </w:t>
      </w:r>
      <w:r w:rsidR="00BE36A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Salmo </w:t>
      </w:r>
      <w:r w:rsidR="003D2C0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51</w:t>
      </w:r>
      <w:r w:rsidR="00652860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3D2C0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  <w:r w:rsidR="00BE36A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</w:t>
      </w:r>
      <w:r w:rsidR="003D2C0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2, 10</w:t>
      </w:r>
      <w:r w:rsidR="001774B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42E922AE" w14:textId="4E8FAB36" w:rsidR="00742998" w:rsidRPr="002B4DB9" w:rsidRDefault="00580594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Llamado a la adoración </w:t>
      </w:r>
      <w:r w:rsidR="003D2C0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Isaías </w:t>
      </w:r>
      <w:r w:rsidR="00506AA0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D2C0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42</w:t>
      </w:r>
      <w:r w:rsidR="00506AA0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3D2C0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8</w:t>
      </w:r>
      <w:r w:rsidR="006E587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</w:t>
      </w:r>
      <w:r w:rsidR="003D2C0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10</w:t>
      </w:r>
    </w:p>
    <w:p w14:paraId="41C08F57" w14:textId="35B414D8" w:rsidR="00742998" w:rsidRPr="002E477B" w:rsidRDefault="006961B6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Adoración a través del canto</w:t>
      </w:r>
      <w:r w:rsidR="003D2C0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&amp; las ofrendas</w:t>
      </w:r>
      <w:r w:rsidR="006C1CB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1347C417" w14:textId="77777777" w:rsidR="00742998" w:rsidRPr="00451D51" w:rsidRDefault="006961B6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C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Oración de iluminación</w:t>
      </w:r>
    </w:p>
    <w:p w14:paraId="7B8D4322" w14:textId="2457A4BB" w:rsidR="00D31D7D" w:rsidRDefault="006961B6" w:rsidP="006D3AA3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4D1DB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Sermón:</w:t>
      </w:r>
      <w:r w:rsidR="006E587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D2C0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El Costo del Verdadero Discipulado – Parte 1</w:t>
      </w:r>
    </w:p>
    <w:p w14:paraId="460ABA26" w14:textId="77777777" w:rsidR="00635591" w:rsidRPr="00F71266" w:rsidRDefault="006961B6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Respuesta</w:t>
      </w:r>
    </w:p>
    <w:p w14:paraId="2494225E" w14:textId="49DD69BC" w:rsidR="00742998" w:rsidRPr="00241FFB" w:rsidRDefault="00580594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Bendición:</w:t>
      </w:r>
      <w:r w:rsidR="003D2C0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Efesios</w:t>
      </w:r>
      <w:r w:rsidR="006D3AA3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D2C0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3</w:t>
      </w:r>
      <w:r w:rsidR="00226DE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4C41F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2</w:t>
      </w:r>
      <w:r w:rsidR="003D2C0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0-21</w:t>
      </w:r>
    </w:p>
    <w:p w14:paraId="61F72C77" w14:textId="77777777" w:rsidR="00285085" w:rsidRPr="00742998" w:rsidRDefault="006961B6" w:rsidP="00285085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BBCFE" wp14:editId="496E28B3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0C5398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" strokecolor="black [3213]" strokeweight="1pt">
                <v:stroke joinstyle="miter"/>
              </v:line>
            </w:pict>
          </mc:Fallback>
        </mc:AlternateContent>
      </w:r>
    </w:p>
    <w:p w14:paraId="6271B389" w14:textId="77777777" w:rsidR="0052540A" w:rsidRDefault="006961B6" w:rsidP="0052540A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  <w:t>Anuncios para esta semana</w:t>
      </w:r>
    </w:p>
    <w:p w14:paraId="3E2BA410" w14:textId="34402027" w:rsidR="00ED680E" w:rsidRPr="006A6F88" w:rsidRDefault="00DD2A78" w:rsidP="00ED680E">
      <w:pPr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Directorio </w:t>
      </w:r>
      <w:r w:rsidR="006A6F88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Pictórico</w:t>
      </w: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: </w:t>
      </w:r>
      <w:r w:rsidR="006A6F88" w:rsidRPr="006A6F88">
        <w:rPr>
          <w:rFonts w:ascii="MS Reference Sans Serif" w:eastAsia="Microsoft Yi Baiti" w:hAnsi="MS Reference Sans Serif" w:cs="Courier New"/>
          <w:bCs/>
          <w:color w:val="000000"/>
          <w:lang w:val="es-PA"/>
        </w:rPr>
        <w:t>Se tomarán fotos nuevas y actualizadas</w:t>
      </w:r>
      <w:r w:rsidR="006A6F88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a partir del próximo ¡domingo! ¡Si usted es miembro de nuestra familia de la iglesia,</w:t>
      </w:r>
      <w:r w:rsidR="004A4A5F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por favor participe.</w:t>
      </w:r>
      <w:r w:rsidR="006A6F88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 xml:space="preserve"> </w:t>
      </w:r>
    </w:p>
    <w:p w14:paraId="24DABBB3" w14:textId="74E2DC55" w:rsidR="004C41F1" w:rsidRPr="00ED680E" w:rsidRDefault="004C41F1" w:rsidP="00ED680E">
      <w:pPr>
        <w:rPr>
          <w:rFonts w:ascii="MS Reference Sans Serif" w:eastAsia="Microsoft Yi Baiti" w:hAnsi="MS Reference Sans Serif" w:cs="Courier New"/>
          <w:b/>
          <w:color w:val="000000"/>
          <w:lang w:val="es-PA"/>
        </w:rPr>
      </w:pPr>
      <w:r w:rsidRPr="00ED680E">
        <w:rPr>
          <w:rFonts w:ascii="MS Reference Sans Serif" w:eastAsia="Microsoft Yi Baiti" w:hAnsi="MS Reference Sans Serif" w:cs="Courier New"/>
          <w:b/>
          <w:color w:val="000000"/>
          <w:lang w:val="es-PA"/>
        </w:rPr>
        <w:t xml:space="preserve"> </w:t>
      </w:r>
    </w:p>
    <w:p w14:paraId="2BC7CF73" w14:textId="77777777" w:rsidR="00214C84" w:rsidRDefault="00214C84" w:rsidP="00214C84">
      <w:pPr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</w:pPr>
    </w:p>
    <w:p w14:paraId="47981519" w14:textId="5DDE1490" w:rsidR="007776F7" w:rsidRDefault="006961B6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C90E29"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  <w:t xml:space="preserve">Estudio </w:t>
      </w:r>
      <w:r w:rsidR="00CF4B04"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  <w:t>B</w:t>
      </w:r>
      <w:r w:rsidRPr="00C90E29"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  <w:t xml:space="preserve">íblico </w:t>
      </w:r>
      <w:r w:rsidR="006C1CB6"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  <w:t>de los miércoles</w:t>
      </w:r>
      <w:r w:rsidRPr="00451D5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–</w:t>
      </w:r>
      <w:r w:rsidR="004709A3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3D1DB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Bob</w:t>
      </w:r>
      <w:r w:rsidR="00D31D7D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635591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est</w:t>
      </w:r>
      <w:r w:rsidR="00484F29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á </w:t>
      </w:r>
      <w:r w:rsidR="00635591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dirigiendo una serie </w:t>
      </w:r>
      <w:r w:rsidR="00D31D7D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B</w:t>
      </w:r>
      <w:r w:rsidR="00635591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íblica</w:t>
      </w:r>
      <w:r w:rsidR="003D1DB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635591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a través del libro de los Hechos </w:t>
      </w:r>
      <w:r w:rsidR="00A43F6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a las 10:30am,</w:t>
      </w:r>
      <w:r w:rsidR="00226DE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484F29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¡</w:t>
      </w:r>
      <w:r w:rsidR="00214C8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Ú</w:t>
      </w:r>
      <w:r w:rsidR="00226DE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nase a nosotros!</w:t>
      </w:r>
    </w:p>
    <w:p w14:paraId="74B18CF4" w14:textId="77777777" w:rsidR="00214C84" w:rsidRDefault="00214C84" w:rsidP="00214C84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57727ACE" w14:textId="77777777" w:rsidR="00214C84" w:rsidRDefault="00214C84" w:rsidP="00214C84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3A7CCE30" w14:textId="31CB185D" w:rsidR="00635591" w:rsidRDefault="00635591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750525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Estudio Bíblico de las Damas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– </w:t>
      </w:r>
      <w:r w:rsidR="004D58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¡</w:t>
      </w:r>
      <w:r w:rsidR="00750525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Los jueves a las 10:</w:t>
      </w:r>
      <w:r w:rsidR="008B190F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30am</w:t>
      </w:r>
      <w:r w:rsidR="004D58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!</w:t>
      </w:r>
      <w:r w:rsidR="008B190F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214C8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Bryan estará enseñando sobre los dones espirituales en las próximas semanas.</w:t>
      </w:r>
    </w:p>
    <w:p w14:paraId="7BF8D2C0" w14:textId="77777777" w:rsidR="00214C84" w:rsidRDefault="00214C84" w:rsidP="00E265C8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5EC4750B" w14:textId="77777777" w:rsidR="00214C84" w:rsidRDefault="00214C84" w:rsidP="00214C84">
      <w:pP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732A4603" w14:textId="2EB487A4" w:rsidR="008B190F" w:rsidRPr="00125469" w:rsidRDefault="00125469" w:rsidP="00214C84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125469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Seminario Buscando las Escrituras</w:t>
      </w: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– 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El viernes</w:t>
      </w:r>
      <w:r w:rsidR="00E265C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por la noche y el sábado,</w:t>
      </w:r>
      <w:r w:rsidR="00214C8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E265C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octubre 6-7. Contáctese con </w:t>
      </w:r>
      <w:proofErr w:type="spellStart"/>
      <w:r w:rsidR="00E265C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Darrell</w:t>
      </w:r>
      <w:proofErr w:type="spellEnd"/>
      <w:r w:rsidR="00E265C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para más detalles y anótese en la parte de atrás.</w:t>
      </w:r>
    </w:p>
    <w:p w14:paraId="476DA8B4" w14:textId="54EDDBE7" w:rsidR="008B190F" w:rsidRDefault="008B190F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0FED4E9" w14:textId="77777777" w:rsidR="0091633C" w:rsidRDefault="006961B6" w:rsidP="0091633C">
      <w:pPr>
        <w:rPr>
          <w:rFonts w:ascii="MS Reference Sans Serif" w:eastAsia="Microsoft Yi Baiti" w:hAnsi="MS Reference Sans Serif" w:cs="Courier New"/>
          <w:color w:val="000000"/>
          <w:lang w:val="es-PA"/>
        </w:rPr>
      </w:pPr>
      <w:r w:rsidRPr="00BB03E5">
        <w:rPr>
          <w:rFonts w:ascii="MS Reference Sans Serif" w:eastAsia="Microsoft Yi Baiti" w:hAnsi="MS Reference Sans Serif" w:cs="Courier New"/>
          <w:color w:val="000000"/>
          <w:lang w:val="es-PA"/>
        </w:rPr>
        <w:t xml:space="preserve">                                              </w:t>
      </w:r>
    </w:p>
    <w:p w14:paraId="2B3AE7CE" w14:textId="77777777" w:rsidR="006E1663" w:rsidRDefault="006E1663" w:rsidP="00000D78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152E18B1" w14:textId="77777777" w:rsidR="00ED680E" w:rsidRDefault="00ED680E" w:rsidP="004C58DA">
      <w:pPr>
        <w:tabs>
          <w:tab w:val="left" w:pos="6888"/>
        </w:tabs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u w:val="single"/>
          <w:lang w:val="es-PA"/>
        </w:rPr>
      </w:pPr>
    </w:p>
    <w:p w14:paraId="35DEC3D6" w14:textId="77777777" w:rsidR="002E477B" w:rsidRDefault="002E477B" w:rsidP="004C58DA">
      <w:pPr>
        <w:tabs>
          <w:tab w:val="left" w:pos="6888"/>
        </w:tabs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</w:p>
    <w:p w14:paraId="17C31CEC" w14:textId="589060CF" w:rsidR="006E1663" w:rsidRPr="00D6741A" w:rsidRDefault="006E1663" w:rsidP="004C58DA">
      <w:pPr>
        <w:tabs>
          <w:tab w:val="left" w:pos="6888"/>
        </w:tabs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  <w:bookmarkStart w:id="0" w:name="_GoBack"/>
      <w:bookmarkEnd w:id="0"/>
      <w:r w:rsidRPr="00D6741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Notas del Sermón</w:t>
      </w:r>
      <w:r w:rsidR="00D6741A" w:rsidRPr="00D6741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 </w:t>
      </w:r>
      <w:r w:rsidRPr="00D6741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–</w:t>
      </w:r>
      <w:r w:rsidR="00D6741A" w:rsidRPr="00D6741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 </w:t>
      </w:r>
      <w:r w:rsidR="00214C84" w:rsidRPr="00D6741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El Costo del Verdadero Discipulado</w:t>
      </w:r>
      <w:r w:rsidR="00E265C8" w:rsidRPr="00D6741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 (Parte </w:t>
      </w:r>
      <w:r w:rsidR="00214C84" w:rsidRPr="00D6741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1</w:t>
      </w:r>
      <w:r w:rsidR="00E265C8" w:rsidRPr="00D6741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)</w:t>
      </w:r>
    </w:p>
    <w:p w14:paraId="4B58AFB8" w14:textId="7DD52D7A" w:rsidR="00F65410" w:rsidRDefault="00F65410" w:rsidP="004C58DA">
      <w:pPr>
        <w:tabs>
          <w:tab w:val="left" w:pos="6888"/>
        </w:tabs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u w:val="single"/>
          <w:lang w:val="es-PA"/>
        </w:rPr>
      </w:pPr>
    </w:p>
    <w:p w14:paraId="763EAD82" w14:textId="371E9CF9" w:rsidR="00D6741A" w:rsidRDefault="00D6741A" w:rsidP="00D6741A">
      <w:pPr>
        <w:tabs>
          <w:tab w:val="left" w:pos="6888"/>
          <w:tab w:val="left" w:pos="9498"/>
        </w:tabs>
        <w:ind w:right="549"/>
        <w:jc w:val="both"/>
        <w:rPr>
          <w:rFonts w:ascii="Segoe UI" w:hAnsi="Segoe UI" w:cs="Segoe UI"/>
          <w:shd w:val="clear" w:color="auto" w:fill="FFFFFF"/>
          <w:lang w:val="es-PA"/>
        </w:rPr>
      </w:pPr>
      <w:r w:rsidRPr="00D6741A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Grandes multitudes acompañaban a Jesús; y Él, volviéndose, les dijo:</w:t>
      </w:r>
      <w:r w:rsidRPr="00D6741A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</w:t>
      </w:r>
      <w:r w:rsidRPr="00D6741A">
        <w:rPr>
          <w:rStyle w:val="woj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26 </w:t>
      </w:r>
      <w:r w:rsidRPr="00D6741A">
        <w:rPr>
          <w:rStyle w:val="woj"/>
          <w:rFonts w:ascii="MS Reference Sans Serif" w:hAnsi="MS Reference Sans Serif" w:cs="Segoe UI"/>
          <w:color w:val="FF0000"/>
          <w:shd w:val="clear" w:color="auto" w:fill="FFFFFF"/>
          <w:lang w:val="es-PA"/>
        </w:rPr>
        <w:t>«Si alguien viene a Mí, y no aborrece a su padre y madre, a </w:t>
      </w:r>
      <w:r w:rsidRPr="00D6741A">
        <w:rPr>
          <w:rStyle w:val="woj"/>
          <w:rFonts w:ascii="MS Reference Sans Serif" w:hAnsi="MS Reference Sans Serif" w:cs="Segoe UI"/>
          <w:i/>
          <w:iCs/>
          <w:color w:val="FF0000"/>
          <w:shd w:val="clear" w:color="auto" w:fill="FFFFFF"/>
          <w:lang w:val="es-PA"/>
        </w:rPr>
        <w:t>su</w:t>
      </w:r>
      <w:r w:rsidRPr="00D6741A">
        <w:rPr>
          <w:rStyle w:val="woj"/>
          <w:rFonts w:ascii="MS Reference Sans Serif" w:hAnsi="MS Reference Sans Serif" w:cs="Segoe UI"/>
          <w:color w:val="FF0000"/>
          <w:shd w:val="clear" w:color="auto" w:fill="FFFFFF"/>
          <w:lang w:val="es-PA"/>
        </w:rPr>
        <w:t> mujer e hijos, a </w:t>
      </w:r>
      <w:r w:rsidRPr="00D6741A">
        <w:rPr>
          <w:rStyle w:val="woj"/>
          <w:rFonts w:ascii="MS Reference Sans Serif" w:hAnsi="MS Reference Sans Serif" w:cs="Segoe UI"/>
          <w:i/>
          <w:iCs/>
          <w:color w:val="FF0000"/>
          <w:shd w:val="clear" w:color="auto" w:fill="FFFFFF"/>
          <w:lang w:val="es-PA"/>
        </w:rPr>
        <w:t>sus</w:t>
      </w:r>
      <w:r w:rsidRPr="00D6741A">
        <w:rPr>
          <w:rStyle w:val="woj"/>
          <w:rFonts w:ascii="MS Reference Sans Serif" w:hAnsi="MS Reference Sans Serif" w:cs="Segoe UI"/>
          <w:color w:val="FF0000"/>
          <w:shd w:val="clear" w:color="auto" w:fill="FFFFFF"/>
          <w:lang w:val="es-PA"/>
        </w:rPr>
        <w:t> hermanos y hermanas, y aun hasta su propia vida, no puede ser Mi discípulo.</w:t>
      </w:r>
      <w:r w:rsidRPr="00D6741A">
        <w:rPr>
          <w:rFonts w:ascii="MS Reference Sans Serif" w:hAnsi="MS Reference Sans Serif" w:cs="Segoe UI"/>
          <w:color w:val="FF0000"/>
          <w:shd w:val="clear" w:color="auto" w:fill="FFFFFF"/>
          <w:lang w:val="es-PA"/>
        </w:rPr>
        <w:t> </w:t>
      </w:r>
      <w:r w:rsidRPr="00D6741A">
        <w:rPr>
          <w:rStyle w:val="woj"/>
          <w:rFonts w:ascii="MS Reference Sans Serif" w:hAnsi="MS Reference Sans Serif" w:cs="Segoe UI"/>
          <w:b/>
          <w:bCs/>
          <w:color w:val="FF0000"/>
          <w:shd w:val="clear" w:color="auto" w:fill="FFFFFF"/>
          <w:vertAlign w:val="superscript"/>
          <w:lang w:val="es-PA"/>
        </w:rPr>
        <w:t>27 </w:t>
      </w:r>
      <w:r w:rsidRPr="00D6741A">
        <w:rPr>
          <w:rStyle w:val="woj"/>
          <w:rFonts w:ascii="MS Reference Sans Serif" w:hAnsi="MS Reference Sans Serif" w:cs="Segoe UI"/>
          <w:color w:val="FF0000"/>
          <w:shd w:val="clear" w:color="auto" w:fill="FFFFFF"/>
          <w:lang w:val="es-PA"/>
        </w:rPr>
        <w:t>El que no carga su cruz y me sigue, no puede ser Mi discípulo</w:t>
      </w:r>
      <w:r>
        <w:rPr>
          <w:rStyle w:val="woj"/>
          <w:rFonts w:ascii="MS Reference Sans Serif" w:hAnsi="MS Reference Sans Serif" w:cs="Segoe UI"/>
          <w:color w:val="FF0000"/>
          <w:shd w:val="clear" w:color="auto" w:fill="FFFFFF"/>
          <w:lang w:val="es-PA"/>
        </w:rPr>
        <w:t>…</w:t>
      </w:r>
      <w:r w:rsidRPr="00D6741A">
        <w:rPr>
          <w:rFonts w:ascii="Segoe UI" w:hAnsi="Segoe UI" w:cs="Segoe UI"/>
          <w:b/>
          <w:bCs/>
          <w:color w:val="000000"/>
          <w:shd w:val="clear" w:color="auto" w:fill="FFFFFF"/>
          <w:vertAlign w:val="superscript"/>
          <w:lang w:val="es-PA"/>
        </w:rPr>
        <w:t>33 </w:t>
      </w:r>
      <w:r w:rsidRPr="00D6741A">
        <w:rPr>
          <w:rFonts w:ascii="Segoe UI" w:hAnsi="Segoe UI" w:cs="Segoe UI"/>
          <w:color w:val="FF0000"/>
          <w:shd w:val="clear" w:color="auto" w:fill="FFFFFF"/>
          <w:lang w:val="es-PA"/>
        </w:rPr>
        <w:t>Así pues, cualquiera de ustedes que no renuncie a todas sus posesiones, no puede ser Mi discípulo.</w:t>
      </w:r>
      <w:r>
        <w:rPr>
          <w:rFonts w:ascii="Segoe UI" w:hAnsi="Segoe UI" w:cs="Segoe UI"/>
          <w:color w:val="FF0000"/>
          <w:shd w:val="clear" w:color="auto" w:fill="FFFFFF"/>
          <w:lang w:val="es-PA"/>
        </w:rPr>
        <w:t xml:space="preserve"> </w:t>
      </w:r>
      <w:r>
        <w:rPr>
          <w:rFonts w:ascii="Segoe UI" w:hAnsi="Segoe UI" w:cs="Segoe UI"/>
          <w:shd w:val="clear" w:color="auto" w:fill="FFFFFF"/>
          <w:lang w:val="es-PA"/>
        </w:rPr>
        <w:t>– Lucas 14:25-27, 33</w:t>
      </w:r>
    </w:p>
    <w:p w14:paraId="2C78C750" w14:textId="30830D26" w:rsidR="00D6741A" w:rsidRDefault="00D6741A" w:rsidP="00D6741A">
      <w:pPr>
        <w:tabs>
          <w:tab w:val="left" w:pos="6888"/>
          <w:tab w:val="left" w:pos="9498"/>
        </w:tabs>
        <w:ind w:right="549"/>
        <w:jc w:val="both"/>
        <w:rPr>
          <w:rFonts w:ascii="Segoe UI" w:hAnsi="Segoe UI" w:cs="Segoe UI"/>
          <w:shd w:val="clear" w:color="auto" w:fill="FFFFFF"/>
          <w:lang w:val="es-PA"/>
        </w:rPr>
      </w:pPr>
    </w:p>
    <w:p w14:paraId="2E9C306A" w14:textId="4E61E050" w:rsidR="00D6741A" w:rsidRDefault="00D6741A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  <w:r w:rsidRPr="00D6741A">
        <w:rPr>
          <w:rStyle w:val="text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  <w:t>Y a todos les decía: </w:t>
      </w:r>
      <w:r w:rsidRPr="00D6741A">
        <w:rPr>
          <w:rStyle w:val="woj"/>
          <w:rFonts w:ascii="MS Reference Sans Serif" w:hAnsi="MS Reference Sans Serif" w:cs="Segoe UI"/>
          <w:color w:val="FF0000"/>
          <w:shd w:val="clear" w:color="auto" w:fill="FFFFFF"/>
          <w:lang w:val="es-PA"/>
        </w:rPr>
        <w:t>«Si alguien quiere seguirme, niéguese a sí mismo, tome su cruz cada día y sígame.</w:t>
      </w:r>
      <w:r w:rsidRPr="00D6741A">
        <w:rPr>
          <w:rFonts w:ascii="MS Reference Sans Serif" w:hAnsi="MS Reference Sans Serif" w:cs="Segoe UI"/>
          <w:color w:val="FF0000"/>
          <w:shd w:val="clear" w:color="auto" w:fill="FFFFFF"/>
          <w:lang w:val="es-PA"/>
        </w:rPr>
        <w:t> </w:t>
      </w:r>
      <w:r w:rsidRPr="00D6741A">
        <w:rPr>
          <w:rStyle w:val="woj"/>
          <w:rFonts w:ascii="MS Reference Sans Serif" w:hAnsi="MS Reference Sans Serif" w:cs="Segoe UI"/>
          <w:b/>
          <w:bCs/>
          <w:color w:val="FF0000"/>
          <w:shd w:val="clear" w:color="auto" w:fill="FFFFFF"/>
          <w:vertAlign w:val="superscript"/>
          <w:lang w:val="es-PA"/>
        </w:rPr>
        <w:t>24 </w:t>
      </w:r>
      <w:r w:rsidRPr="00D6741A">
        <w:rPr>
          <w:rStyle w:val="woj"/>
          <w:rFonts w:ascii="MS Reference Sans Serif" w:hAnsi="MS Reference Sans Serif" w:cs="Segoe UI"/>
          <w:color w:val="FF0000"/>
          <w:shd w:val="clear" w:color="auto" w:fill="FFFFFF"/>
          <w:lang w:val="es-PA"/>
        </w:rPr>
        <w:t>Porque el que quiera salvar su vida, la perderá, pero el que pierda su vida por causa de Mí, ese la salvará.</w:t>
      </w:r>
      <w:r>
        <w:rPr>
          <w:rStyle w:val="woj"/>
          <w:rFonts w:ascii="MS Reference Sans Serif" w:hAnsi="MS Reference Sans Serif" w:cs="Segoe UI"/>
          <w:color w:val="FF0000"/>
          <w:shd w:val="clear" w:color="auto" w:fill="FFFFFF"/>
          <w:lang w:val="es-PA"/>
        </w:rPr>
        <w:t xml:space="preserve"> </w:t>
      </w:r>
      <w:r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  <w:t>– Lucas 9:23-24</w:t>
      </w:r>
    </w:p>
    <w:p w14:paraId="1BE7297E" w14:textId="0E2F84BE" w:rsidR="00D6741A" w:rsidRDefault="00D6741A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</w:p>
    <w:p w14:paraId="500428D1" w14:textId="4A9EB1D1" w:rsidR="00D6741A" w:rsidRDefault="00D6741A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</w:p>
    <w:p w14:paraId="45187B3D" w14:textId="573CA49B" w:rsidR="00D6741A" w:rsidRDefault="00D6741A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</w:p>
    <w:p w14:paraId="4C83B928" w14:textId="74630E1E" w:rsidR="00D6741A" w:rsidRDefault="00D6741A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</w:p>
    <w:p w14:paraId="172185E5" w14:textId="0A6346FD" w:rsidR="00D6741A" w:rsidRDefault="00D6741A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  <w:r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  <w:t>¿Qué significa ser un discípulo de Jesús?</w:t>
      </w:r>
    </w:p>
    <w:p w14:paraId="1DA71820" w14:textId="2E5550A7" w:rsidR="00D6741A" w:rsidRDefault="00D6741A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</w:p>
    <w:p w14:paraId="1A03E605" w14:textId="229C0F02" w:rsidR="00D6741A" w:rsidRDefault="00D6741A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</w:p>
    <w:p w14:paraId="57F87440" w14:textId="7190A1C0" w:rsidR="00D6741A" w:rsidRDefault="00D6741A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</w:p>
    <w:p w14:paraId="549A2F2C" w14:textId="3A107E88" w:rsidR="00D6741A" w:rsidRDefault="00D6741A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</w:p>
    <w:p w14:paraId="25D2EF31" w14:textId="15DFF40E" w:rsidR="00D6741A" w:rsidRDefault="00D6741A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b/>
          <w:bCs/>
          <w:color w:val="000000" w:themeColor="text1"/>
          <w:shd w:val="clear" w:color="auto" w:fill="FFFFFF"/>
          <w:lang w:val="es-PA"/>
        </w:rPr>
      </w:pPr>
      <w:r>
        <w:rPr>
          <w:rStyle w:val="woj"/>
          <w:rFonts w:ascii="MS Reference Sans Serif" w:hAnsi="MS Reference Sans Serif" w:cs="Segoe UI"/>
          <w:b/>
          <w:bCs/>
          <w:color w:val="000000" w:themeColor="text1"/>
          <w:shd w:val="clear" w:color="auto" w:fill="FFFFFF"/>
          <w:lang w:val="es-PA"/>
        </w:rPr>
        <w:t xml:space="preserve">Cinco cosas </w:t>
      </w:r>
      <w:r w:rsidR="00582C83">
        <w:rPr>
          <w:rStyle w:val="woj"/>
          <w:rFonts w:ascii="MS Reference Sans Serif" w:hAnsi="MS Reference Sans Serif" w:cs="Segoe UI"/>
          <w:b/>
          <w:bCs/>
          <w:color w:val="000000" w:themeColor="text1"/>
          <w:shd w:val="clear" w:color="auto" w:fill="FFFFFF"/>
          <w:lang w:val="es-PA"/>
        </w:rPr>
        <w:t>que Jesús requiere de nosotros para ser Sus Disc</w:t>
      </w:r>
      <w:r w:rsidR="00E775A4">
        <w:rPr>
          <w:rStyle w:val="woj"/>
          <w:rFonts w:ascii="MS Reference Sans Serif" w:hAnsi="MS Reference Sans Serif" w:cs="Segoe UI"/>
          <w:b/>
          <w:bCs/>
          <w:color w:val="000000" w:themeColor="text1"/>
          <w:shd w:val="clear" w:color="auto" w:fill="FFFFFF"/>
          <w:lang w:val="es-PA"/>
        </w:rPr>
        <w:t>í</w:t>
      </w:r>
      <w:r w:rsidR="00582C83">
        <w:rPr>
          <w:rStyle w:val="woj"/>
          <w:rFonts w:ascii="MS Reference Sans Serif" w:hAnsi="MS Reference Sans Serif" w:cs="Segoe UI"/>
          <w:b/>
          <w:bCs/>
          <w:color w:val="000000" w:themeColor="text1"/>
          <w:shd w:val="clear" w:color="auto" w:fill="FFFFFF"/>
          <w:lang w:val="es-PA"/>
        </w:rPr>
        <w:t>pulos:</w:t>
      </w:r>
    </w:p>
    <w:p w14:paraId="255ECE5E" w14:textId="411FC324" w:rsidR="00582C83" w:rsidRDefault="00582C83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b/>
          <w:bCs/>
          <w:color w:val="000000" w:themeColor="text1"/>
          <w:shd w:val="clear" w:color="auto" w:fill="FFFFFF"/>
          <w:lang w:val="es-PA"/>
        </w:rPr>
      </w:pPr>
    </w:p>
    <w:p w14:paraId="7A8E117E" w14:textId="374211AD" w:rsidR="00582C83" w:rsidRDefault="00582C83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b/>
          <w:bCs/>
          <w:color w:val="000000" w:themeColor="text1"/>
          <w:shd w:val="clear" w:color="auto" w:fill="FFFFFF"/>
          <w:lang w:val="es-PA"/>
        </w:rPr>
      </w:pPr>
    </w:p>
    <w:p w14:paraId="7CACD9E8" w14:textId="0E30A51A" w:rsidR="00582C83" w:rsidRDefault="00582C83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b/>
          <w:bCs/>
          <w:color w:val="000000" w:themeColor="text1"/>
          <w:shd w:val="clear" w:color="auto" w:fill="FFFFFF"/>
          <w:lang w:val="es-PA"/>
        </w:rPr>
      </w:pPr>
    </w:p>
    <w:p w14:paraId="325E0801" w14:textId="77777777" w:rsidR="000E71AB" w:rsidRDefault="000E71AB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</w:p>
    <w:p w14:paraId="7B3A87D2" w14:textId="234BEA08" w:rsidR="00582C83" w:rsidRDefault="00582C83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  <w:r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  <w:t>1.)</w:t>
      </w:r>
      <w:r w:rsidR="000E71AB"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  <w:t xml:space="preserve"> Debemos amar, valorar y apreciar a Jesús como supremo.</w:t>
      </w:r>
    </w:p>
    <w:p w14:paraId="0C223A88" w14:textId="182C272F" w:rsidR="00582C83" w:rsidRDefault="00582C83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</w:p>
    <w:p w14:paraId="70E7FD41" w14:textId="0EEB95E3" w:rsidR="00582C83" w:rsidRDefault="00582C83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</w:p>
    <w:p w14:paraId="7EE1CEE6" w14:textId="37CB388E" w:rsidR="00582C83" w:rsidRDefault="00582C83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</w:p>
    <w:p w14:paraId="0A4561C0" w14:textId="22C3C523" w:rsidR="00582C83" w:rsidRDefault="00582C83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</w:p>
    <w:p w14:paraId="4B6EA702" w14:textId="6F09C2A7" w:rsidR="00582C83" w:rsidRDefault="00582C83" w:rsidP="00D6741A">
      <w:pPr>
        <w:tabs>
          <w:tab w:val="left" w:pos="6888"/>
          <w:tab w:val="left" w:pos="9498"/>
        </w:tabs>
        <w:ind w:right="549"/>
        <w:jc w:val="both"/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</w:p>
    <w:p w14:paraId="647D7315" w14:textId="0F82ADA2" w:rsidR="00582C83" w:rsidRPr="00582C83" w:rsidRDefault="00582C83" w:rsidP="00D6741A">
      <w:pPr>
        <w:tabs>
          <w:tab w:val="left" w:pos="6888"/>
          <w:tab w:val="left" w:pos="9498"/>
        </w:tabs>
        <w:ind w:right="549"/>
        <w:jc w:val="both"/>
        <w:rPr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</w:pPr>
      <w:r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  <w:t>2.)</w:t>
      </w:r>
      <w:r w:rsidR="000E71AB">
        <w:rPr>
          <w:rStyle w:val="woj"/>
          <w:rFonts w:ascii="MS Reference Sans Serif" w:hAnsi="MS Reference Sans Serif" w:cs="Segoe UI"/>
          <w:color w:val="000000" w:themeColor="text1"/>
          <w:shd w:val="clear" w:color="auto" w:fill="FFFFFF"/>
          <w:lang w:val="es-PA"/>
        </w:rPr>
        <w:t xml:space="preserve"> Debemos negarnos a nosotros mismos.</w:t>
      </w:r>
    </w:p>
    <w:sectPr w:rsidR="00582C83" w:rsidRPr="00582C83" w:rsidSect="00D6741A">
      <w:footerReference w:type="default" r:id="rId9"/>
      <w:pgSz w:w="12240" w:h="15840"/>
      <w:pgMar w:top="576" w:right="1041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7A1EA" w14:textId="77777777" w:rsidR="003A672D" w:rsidRDefault="003A672D">
      <w:r>
        <w:separator/>
      </w:r>
    </w:p>
  </w:endnote>
  <w:endnote w:type="continuationSeparator" w:id="0">
    <w:p w14:paraId="6B65285C" w14:textId="77777777" w:rsidR="003A672D" w:rsidRDefault="003A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EFFBD" w14:textId="77777777" w:rsidR="00485072" w:rsidRPr="000627CC" w:rsidRDefault="006961B6" w:rsidP="00485072">
    <w:pPr>
      <w:pStyle w:val="Piedepgina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52A4E" w14:textId="77777777" w:rsidR="003A672D" w:rsidRDefault="003A672D">
      <w:r>
        <w:separator/>
      </w:r>
    </w:p>
  </w:footnote>
  <w:footnote w:type="continuationSeparator" w:id="0">
    <w:p w14:paraId="6B30AAFC" w14:textId="77777777" w:rsidR="003A672D" w:rsidRDefault="003A6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458"/>
    <w:multiLevelType w:val="hybridMultilevel"/>
    <w:tmpl w:val="EF202CE6"/>
    <w:lvl w:ilvl="0" w:tplc="01CC625E">
      <w:start w:val="1"/>
      <w:numFmt w:val="decimal"/>
      <w:lvlText w:val="%1."/>
      <w:lvlJc w:val="left"/>
      <w:pPr>
        <w:ind w:left="927" w:hanging="360"/>
      </w:pPr>
    </w:lvl>
    <w:lvl w:ilvl="1" w:tplc="243A4810">
      <w:start w:val="1"/>
      <w:numFmt w:val="decimal"/>
      <w:lvlText w:val="%2."/>
      <w:lvlJc w:val="left"/>
      <w:pPr>
        <w:ind w:left="1647" w:hanging="1080"/>
      </w:pPr>
    </w:lvl>
    <w:lvl w:ilvl="2" w:tplc="F27E6246">
      <w:start w:val="1"/>
      <w:numFmt w:val="decimal"/>
      <w:lvlText w:val="%3."/>
      <w:lvlJc w:val="left"/>
      <w:pPr>
        <w:ind w:left="2367" w:hanging="1980"/>
      </w:pPr>
    </w:lvl>
    <w:lvl w:ilvl="3" w:tplc="907A2D6A">
      <w:start w:val="1"/>
      <w:numFmt w:val="decimal"/>
      <w:lvlText w:val="%4."/>
      <w:lvlJc w:val="left"/>
      <w:pPr>
        <w:ind w:left="3087" w:hanging="2520"/>
      </w:pPr>
    </w:lvl>
    <w:lvl w:ilvl="4" w:tplc="B858791A">
      <w:start w:val="1"/>
      <w:numFmt w:val="decimal"/>
      <w:lvlText w:val="%5."/>
      <w:lvlJc w:val="left"/>
      <w:pPr>
        <w:ind w:left="3807" w:hanging="3240"/>
      </w:pPr>
    </w:lvl>
    <w:lvl w:ilvl="5" w:tplc="79E6C8CC">
      <w:start w:val="1"/>
      <w:numFmt w:val="decimal"/>
      <w:lvlText w:val="%6."/>
      <w:lvlJc w:val="left"/>
      <w:pPr>
        <w:ind w:left="4527" w:hanging="4140"/>
      </w:pPr>
    </w:lvl>
    <w:lvl w:ilvl="6" w:tplc="F33CC62C">
      <w:start w:val="1"/>
      <w:numFmt w:val="decimal"/>
      <w:lvlText w:val="%7."/>
      <w:lvlJc w:val="left"/>
      <w:pPr>
        <w:ind w:left="5247" w:hanging="4680"/>
      </w:pPr>
    </w:lvl>
    <w:lvl w:ilvl="7" w:tplc="08F611FE">
      <w:start w:val="1"/>
      <w:numFmt w:val="decimal"/>
      <w:lvlText w:val="%8."/>
      <w:lvlJc w:val="left"/>
      <w:pPr>
        <w:ind w:left="5967" w:hanging="5400"/>
      </w:pPr>
    </w:lvl>
    <w:lvl w:ilvl="8" w:tplc="B1AEF966">
      <w:start w:val="1"/>
      <w:numFmt w:val="decimal"/>
      <w:lvlText w:val="%9."/>
      <w:lvlJc w:val="left"/>
      <w:pPr>
        <w:ind w:left="6687" w:hanging="6300"/>
      </w:pPr>
    </w:lvl>
  </w:abstractNum>
  <w:abstractNum w:abstractNumId="1" w15:restartNumberingAfterBreak="0">
    <w:nsid w:val="15C97A8D"/>
    <w:multiLevelType w:val="hybridMultilevel"/>
    <w:tmpl w:val="F738D392"/>
    <w:lvl w:ilvl="0" w:tplc="E8489F18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7982"/>
    <w:multiLevelType w:val="hybridMultilevel"/>
    <w:tmpl w:val="B832EAE6"/>
    <w:lvl w:ilvl="0" w:tplc="8C60A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E7CF3"/>
    <w:multiLevelType w:val="hybridMultilevel"/>
    <w:tmpl w:val="4ED0F544"/>
    <w:lvl w:ilvl="0" w:tplc="4A563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44CCA"/>
    <w:multiLevelType w:val="hybridMultilevel"/>
    <w:tmpl w:val="858851B6"/>
    <w:lvl w:ilvl="0" w:tplc="C390F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64E81"/>
    <w:multiLevelType w:val="hybridMultilevel"/>
    <w:tmpl w:val="C97C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P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F7"/>
    <w:rsid w:val="00000D78"/>
    <w:rsid w:val="00016DFF"/>
    <w:rsid w:val="00031672"/>
    <w:rsid w:val="00051A9F"/>
    <w:rsid w:val="00071FF2"/>
    <w:rsid w:val="00090F6E"/>
    <w:rsid w:val="00092791"/>
    <w:rsid w:val="000A1042"/>
    <w:rsid w:val="000A3CD3"/>
    <w:rsid w:val="000E71AB"/>
    <w:rsid w:val="000F7AC1"/>
    <w:rsid w:val="0010555C"/>
    <w:rsid w:val="00115755"/>
    <w:rsid w:val="001167C4"/>
    <w:rsid w:val="00125469"/>
    <w:rsid w:val="001464B6"/>
    <w:rsid w:val="00150132"/>
    <w:rsid w:val="0015156B"/>
    <w:rsid w:val="001622E4"/>
    <w:rsid w:val="00166069"/>
    <w:rsid w:val="001774BE"/>
    <w:rsid w:val="00180B62"/>
    <w:rsid w:val="00186F2A"/>
    <w:rsid w:val="001A2232"/>
    <w:rsid w:val="001A4117"/>
    <w:rsid w:val="001A5874"/>
    <w:rsid w:val="001B05D3"/>
    <w:rsid w:val="001B53D2"/>
    <w:rsid w:val="001C347D"/>
    <w:rsid w:val="001C3D0D"/>
    <w:rsid w:val="001D63E9"/>
    <w:rsid w:val="001E786B"/>
    <w:rsid w:val="001F22FC"/>
    <w:rsid w:val="001F5261"/>
    <w:rsid w:val="00200FC5"/>
    <w:rsid w:val="0020287C"/>
    <w:rsid w:val="00206E8F"/>
    <w:rsid w:val="00212F8E"/>
    <w:rsid w:val="00214C84"/>
    <w:rsid w:val="002242F5"/>
    <w:rsid w:val="00225CF7"/>
    <w:rsid w:val="00226DE4"/>
    <w:rsid w:val="00235575"/>
    <w:rsid w:val="00237FCE"/>
    <w:rsid w:val="002555D6"/>
    <w:rsid w:val="00276346"/>
    <w:rsid w:val="002815C3"/>
    <w:rsid w:val="002859A5"/>
    <w:rsid w:val="00293C99"/>
    <w:rsid w:val="002959B9"/>
    <w:rsid w:val="00296270"/>
    <w:rsid w:val="002A292E"/>
    <w:rsid w:val="002A5026"/>
    <w:rsid w:val="002D514C"/>
    <w:rsid w:val="002D5902"/>
    <w:rsid w:val="002E0AEC"/>
    <w:rsid w:val="002E477B"/>
    <w:rsid w:val="00322BAA"/>
    <w:rsid w:val="003245D0"/>
    <w:rsid w:val="003302BF"/>
    <w:rsid w:val="00351B1B"/>
    <w:rsid w:val="00352452"/>
    <w:rsid w:val="003736E6"/>
    <w:rsid w:val="00382CE8"/>
    <w:rsid w:val="003A1114"/>
    <w:rsid w:val="003A1531"/>
    <w:rsid w:val="003A672D"/>
    <w:rsid w:val="003C0CF9"/>
    <w:rsid w:val="003C47C6"/>
    <w:rsid w:val="003D1DBE"/>
    <w:rsid w:val="003D2C09"/>
    <w:rsid w:val="003F5C58"/>
    <w:rsid w:val="00407F4B"/>
    <w:rsid w:val="00410ACA"/>
    <w:rsid w:val="00411A35"/>
    <w:rsid w:val="00420448"/>
    <w:rsid w:val="00461DEE"/>
    <w:rsid w:val="004709A3"/>
    <w:rsid w:val="00473981"/>
    <w:rsid w:val="00480E64"/>
    <w:rsid w:val="00484F29"/>
    <w:rsid w:val="0049514B"/>
    <w:rsid w:val="004A4A5F"/>
    <w:rsid w:val="004B3561"/>
    <w:rsid w:val="004B387C"/>
    <w:rsid w:val="004C05A4"/>
    <w:rsid w:val="004C41F1"/>
    <w:rsid w:val="004C58DA"/>
    <w:rsid w:val="004D0013"/>
    <w:rsid w:val="004D584C"/>
    <w:rsid w:val="004D638B"/>
    <w:rsid w:val="00506423"/>
    <w:rsid w:val="00506AA0"/>
    <w:rsid w:val="00515217"/>
    <w:rsid w:val="00522786"/>
    <w:rsid w:val="00523DD3"/>
    <w:rsid w:val="00535A2A"/>
    <w:rsid w:val="005378AE"/>
    <w:rsid w:val="00552CE0"/>
    <w:rsid w:val="0056158F"/>
    <w:rsid w:val="00580594"/>
    <w:rsid w:val="00582C83"/>
    <w:rsid w:val="00586409"/>
    <w:rsid w:val="005962A6"/>
    <w:rsid w:val="005B054E"/>
    <w:rsid w:val="005D1AFA"/>
    <w:rsid w:val="005E0E3E"/>
    <w:rsid w:val="005E4F6D"/>
    <w:rsid w:val="005E5414"/>
    <w:rsid w:val="005E60AC"/>
    <w:rsid w:val="005F751A"/>
    <w:rsid w:val="00635591"/>
    <w:rsid w:val="00643F3D"/>
    <w:rsid w:val="00644D0E"/>
    <w:rsid w:val="00652860"/>
    <w:rsid w:val="00665381"/>
    <w:rsid w:val="00674F5C"/>
    <w:rsid w:val="00677CA4"/>
    <w:rsid w:val="00685255"/>
    <w:rsid w:val="006961B6"/>
    <w:rsid w:val="006A6F88"/>
    <w:rsid w:val="006C082C"/>
    <w:rsid w:val="006C1CB6"/>
    <w:rsid w:val="006D1B5E"/>
    <w:rsid w:val="006D3AA3"/>
    <w:rsid w:val="006E1663"/>
    <w:rsid w:val="006E5874"/>
    <w:rsid w:val="006E7779"/>
    <w:rsid w:val="0071743A"/>
    <w:rsid w:val="007378F0"/>
    <w:rsid w:val="00750525"/>
    <w:rsid w:val="00752C36"/>
    <w:rsid w:val="0075627E"/>
    <w:rsid w:val="00757CBB"/>
    <w:rsid w:val="00761D48"/>
    <w:rsid w:val="007776F7"/>
    <w:rsid w:val="007936A8"/>
    <w:rsid w:val="007F1CB9"/>
    <w:rsid w:val="00806A6C"/>
    <w:rsid w:val="00856826"/>
    <w:rsid w:val="008751F5"/>
    <w:rsid w:val="00884F6B"/>
    <w:rsid w:val="00886B7B"/>
    <w:rsid w:val="008B190F"/>
    <w:rsid w:val="008D2C51"/>
    <w:rsid w:val="008E4361"/>
    <w:rsid w:val="008E53EB"/>
    <w:rsid w:val="008F1DEB"/>
    <w:rsid w:val="008F7181"/>
    <w:rsid w:val="0090041A"/>
    <w:rsid w:val="009043D5"/>
    <w:rsid w:val="00906968"/>
    <w:rsid w:val="00934228"/>
    <w:rsid w:val="0096627D"/>
    <w:rsid w:val="009807F9"/>
    <w:rsid w:val="00984A0C"/>
    <w:rsid w:val="009A6ACD"/>
    <w:rsid w:val="009B4DA8"/>
    <w:rsid w:val="009C49B9"/>
    <w:rsid w:val="009C7E41"/>
    <w:rsid w:val="009F762E"/>
    <w:rsid w:val="00A16647"/>
    <w:rsid w:val="00A175AA"/>
    <w:rsid w:val="00A43DBF"/>
    <w:rsid w:val="00A43F6E"/>
    <w:rsid w:val="00A81AE0"/>
    <w:rsid w:val="00A90364"/>
    <w:rsid w:val="00AB7DCC"/>
    <w:rsid w:val="00AD23B7"/>
    <w:rsid w:val="00AD2BAA"/>
    <w:rsid w:val="00B062AE"/>
    <w:rsid w:val="00B175DA"/>
    <w:rsid w:val="00B36703"/>
    <w:rsid w:val="00B4589C"/>
    <w:rsid w:val="00B76E51"/>
    <w:rsid w:val="00BA6741"/>
    <w:rsid w:val="00BB1372"/>
    <w:rsid w:val="00BE36A6"/>
    <w:rsid w:val="00BE6505"/>
    <w:rsid w:val="00C021F5"/>
    <w:rsid w:val="00C11982"/>
    <w:rsid w:val="00C160E2"/>
    <w:rsid w:val="00C165B1"/>
    <w:rsid w:val="00C6189F"/>
    <w:rsid w:val="00C61A32"/>
    <w:rsid w:val="00C670C9"/>
    <w:rsid w:val="00C7180F"/>
    <w:rsid w:val="00C90E29"/>
    <w:rsid w:val="00CD465C"/>
    <w:rsid w:val="00CE450A"/>
    <w:rsid w:val="00CE6CA0"/>
    <w:rsid w:val="00CF4B04"/>
    <w:rsid w:val="00D05782"/>
    <w:rsid w:val="00D12974"/>
    <w:rsid w:val="00D21E83"/>
    <w:rsid w:val="00D31D7D"/>
    <w:rsid w:val="00D52DB7"/>
    <w:rsid w:val="00D55AAB"/>
    <w:rsid w:val="00D66853"/>
    <w:rsid w:val="00D66CB3"/>
    <w:rsid w:val="00D6741A"/>
    <w:rsid w:val="00D70E0B"/>
    <w:rsid w:val="00D7317F"/>
    <w:rsid w:val="00D90DEC"/>
    <w:rsid w:val="00D95E7F"/>
    <w:rsid w:val="00DA222D"/>
    <w:rsid w:val="00DB7D7E"/>
    <w:rsid w:val="00DD1E57"/>
    <w:rsid w:val="00DD2A78"/>
    <w:rsid w:val="00E265C8"/>
    <w:rsid w:val="00E351BC"/>
    <w:rsid w:val="00E36394"/>
    <w:rsid w:val="00E66F45"/>
    <w:rsid w:val="00E769C7"/>
    <w:rsid w:val="00E775A4"/>
    <w:rsid w:val="00E80FE4"/>
    <w:rsid w:val="00E81020"/>
    <w:rsid w:val="00EB604D"/>
    <w:rsid w:val="00EB7B33"/>
    <w:rsid w:val="00ED0072"/>
    <w:rsid w:val="00ED680E"/>
    <w:rsid w:val="00EF00A6"/>
    <w:rsid w:val="00EF2ADA"/>
    <w:rsid w:val="00F1166A"/>
    <w:rsid w:val="00F40C19"/>
    <w:rsid w:val="00F577A2"/>
    <w:rsid w:val="00F65410"/>
    <w:rsid w:val="00F71266"/>
    <w:rsid w:val="00F7733C"/>
    <w:rsid w:val="00F80906"/>
    <w:rsid w:val="00FA6E5D"/>
    <w:rsid w:val="00FA7775"/>
    <w:rsid w:val="00FB1DC0"/>
    <w:rsid w:val="00FC2B09"/>
    <w:rsid w:val="00FC3B29"/>
    <w:rsid w:val="00F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963CF"/>
  <w14:defaultImageDpi w14:val="32767"/>
  <w15:docId w15:val="{BD4B69CD-3651-4BC2-931D-514C99BA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85"/>
  </w:style>
  <w:style w:type="paragraph" w:styleId="Ttulo1">
    <w:name w:val="heading 1"/>
    <w:basedOn w:val="Normal"/>
    <w:link w:val="Ttulo1Car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link w:val="Ttulo3Car"/>
    <w:pPr>
      <w:spacing w:before="200"/>
      <w:outlineLvl w:val="2"/>
    </w:pPr>
    <w:rPr>
      <w:b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8508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085"/>
  </w:style>
  <w:style w:type="character" w:styleId="Hipervnculo">
    <w:name w:val="Hyperlink"/>
    <w:basedOn w:val="Fuentedeprrafopredeter"/>
    <w:uiPriority w:val="99"/>
    <w:unhideWhenUsed/>
    <w:rsid w:val="006C580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907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t">
    <w:name w:val="text"/>
    <w:basedOn w:val="Fuentedeprrafopredeter"/>
    <w:rsid w:val="00C90705"/>
  </w:style>
  <w:style w:type="character" w:customStyle="1" w:styleId="small-caps">
    <w:name w:val="small-caps"/>
    <w:basedOn w:val="Fuentedeprrafopredeter"/>
    <w:rsid w:val="00C90705"/>
  </w:style>
  <w:style w:type="character" w:customStyle="1" w:styleId="Ttulo1Car">
    <w:name w:val="Título 1 Car"/>
    <w:basedOn w:val="Fuentedeprrafopredeter"/>
    <w:link w:val="Ttulo1"/>
    <w:uiPriority w:val="9"/>
    <w:rsid w:val="002734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version">
    <w:name w:val="passage-display-version"/>
    <w:basedOn w:val="Fuentedeprrafopredeter"/>
    <w:rsid w:val="00273445"/>
  </w:style>
  <w:style w:type="paragraph" w:styleId="Encabezado">
    <w:name w:val="header"/>
    <w:basedOn w:val="Normal"/>
    <w:link w:val="EncabezadoCar"/>
    <w:uiPriority w:val="99"/>
    <w:unhideWhenUsed/>
    <w:rsid w:val="0023294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944"/>
  </w:style>
  <w:style w:type="paragraph" w:styleId="Prrafodelista">
    <w:name w:val="List Paragraph"/>
    <w:basedOn w:val="Normal"/>
    <w:uiPriority w:val="34"/>
    <w:qFormat/>
    <w:rsid w:val="00B17F44"/>
    <w:pPr>
      <w:ind w:left="720"/>
      <w:contextualSpacing/>
    </w:pPr>
  </w:style>
  <w:style w:type="character" w:customStyle="1" w:styleId="woj">
    <w:name w:val="woj"/>
    <w:basedOn w:val="Fuentedeprrafopredeter"/>
    <w:rsid w:val="00864297"/>
  </w:style>
  <w:style w:type="character" w:customStyle="1" w:styleId="passage-display-bcv">
    <w:name w:val="passage-display-bcv"/>
    <w:basedOn w:val="Fuentedeprrafopredeter"/>
    <w:rsid w:val="00B80E49"/>
  </w:style>
  <w:style w:type="paragraph" w:customStyle="1" w:styleId="chapter-1">
    <w:name w:val="chapter-1"/>
    <w:basedOn w:val="Normal"/>
    <w:rsid w:val="00241F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C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CC9"/>
    <w:rPr>
      <w:rFonts w:ascii="Segoe UI" w:hAnsi="Segoe UI" w:cs="Segoe UI"/>
      <w:sz w:val="18"/>
      <w:szCs w:val="18"/>
    </w:rPr>
  </w:style>
  <w:style w:type="paragraph" w:customStyle="1" w:styleId="line">
    <w:name w:val="line"/>
    <w:basedOn w:val="Normal"/>
    <w:rsid w:val="001F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Fuentedeprrafopredeter"/>
    <w:rsid w:val="001F640B"/>
  </w:style>
  <w:style w:type="character" w:customStyle="1" w:styleId="chapternum">
    <w:name w:val="chapternum"/>
    <w:basedOn w:val="Fuentedeprrafopredeter"/>
    <w:rsid w:val="000558F5"/>
  </w:style>
  <w:style w:type="paragraph" w:customStyle="1" w:styleId="chapter-2">
    <w:name w:val="chapter-2"/>
    <w:basedOn w:val="Normal"/>
    <w:rsid w:val="00EC13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013"/>
    <w:rPr>
      <w:rFonts w:ascii="Calibri Light" w:eastAsiaTheme="majorEastAsia" w:hAnsiTheme="majorHAnsi" w:cstheme="majorBidi"/>
      <w:color w:val="1F4D78"/>
    </w:r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</w:rPr>
  </w:style>
  <w:style w:type="table" w:styleId="Tablaconcuadrcula">
    <w:name w:val="Table Grid"/>
    <w:basedOn w:val="Tablanormal"/>
    <w:uiPriority w:val="39"/>
    <w:rsid w:val="005E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2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621CA-6EAB-4A43-9893-A9D314E3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Andrews</dc:creator>
  <cp:lastModifiedBy>Andrés Coello</cp:lastModifiedBy>
  <cp:revision>4</cp:revision>
  <cp:lastPrinted>2019-06-23T12:04:00Z</cp:lastPrinted>
  <dcterms:created xsi:type="dcterms:W3CDTF">2023-09-24T03:02:00Z</dcterms:created>
  <dcterms:modified xsi:type="dcterms:W3CDTF">2023-09-24T03:10:00Z</dcterms:modified>
</cp:coreProperties>
</file>