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374F" w14:textId="015BC434" w:rsidR="00E06794" w:rsidRPr="00071B69" w:rsidRDefault="00CF0C95" w:rsidP="00071B69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71B6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Biblical Manhood &amp; Womanhood: </w:t>
      </w:r>
      <w:r w:rsidR="00071B69" w:rsidRPr="00071B6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Roles i</w:t>
      </w:r>
      <w:r w:rsidR="00071B6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n </w:t>
      </w:r>
      <w:r w:rsidR="00071B69" w:rsidRPr="00071B6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Marriage  </w:t>
      </w:r>
      <w:r w:rsidR="00071B69" w:rsidRPr="00071B6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(Part </w:t>
      </w:r>
      <w:r w:rsidR="00B8004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4</w:t>
      </w:r>
      <w:r w:rsidR="00071B69" w:rsidRPr="00071B6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)</w:t>
      </w:r>
    </w:p>
    <w:p w14:paraId="367190F1" w14:textId="77777777" w:rsidR="00E06794" w:rsidRPr="00F06054" w:rsidRDefault="00E06794" w:rsidP="00E06794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14FE2015" w14:textId="18CAEEDB" w:rsidR="00071B69" w:rsidRDefault="00B8004A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B8004A">
        <w:rPr>
          <w:rFonts w:ascii="Helvetica Neue" w:hAnsi="Helvetica Neue"/>
          <w:bCs/>
          <w:color w:val="000000"/>
        </w:rPr>
        <w:t>Let a woman learn quietly with all submissiveness. </w:t>
      </w:r>
      <w:r w:rsidRPr="00B8004A">
        <w:rPr>
          <w:rFonts w:ascii="Helvetica Neue" w:hAnsi="Helvetica Neue"/>
          <w:b/>
          <w:bCs/>
          <w:color w:val="000000"/>
          <w:vertAlign w:val="superscript"/>
        </w:rPr>
        <w:t>12 </w:t>
      </w:r>
      <w:r w:rsidRPr="00B8004A">
        <w:rPr>
          <w:rFonts w:ascii="Helvetica Neue" w:hAnsi="Helvetica Neue"/>
          <w:bCs/>
          <w:color w:val="000000"/>
        </w:rPr>
        <w:t xml:space="preserve">I do not permit a woman to teach or to exercise authority over a man; </w:t>
      </w:r>
      <w:r>
        <w:rPr>
          <w:rFonts w:ascii="Helvetica Neue" w:hAnsi="Helvetica Neue"/>
          <w:bCs/>
          <w:color w:val="000000"/>
        </w:rPr>
        <w:t xml:space="preserve">[but] </w:t>
      </w:r>
      <w:r w:rsidRPr="00B8004A">
        <w:rPr>
          <w:rFonts w:ascii="Helvetica Neue" w:hAnsi="Helvetica Neue"/>
          <w:bCs/>
          <w:color w:val="000000"/>
        </w:rPr>
        <w:t>rather, she is to remain quiet. </w:t>
      </w:r>
      <w:r w:rsidRPr="00B8004A">
        <w:rPr>
          <w:rFonts w:ascii="Helvetica Neue" w:hAnsi="Helvetica Neue"/>
          <w:b/>
          <w:bCs/>
          <w:color w:val="000000"/>
          <w:vertAlign w:val="superscript"/>
        </w:rPr>
        <w:t>13 </w:t>
      </w:r>
      <w:r w:rsidRPr="00B8004A">
        <w:rPr>
          <w:rFonts w:ascii="Helvetica Neue" w:hAnsi="Helvetica Neue"/>
          <w:bCs/>
          <w:color w:val="000000"/>
        </w:rPr>
        <w:t>For Adam was formed first, then Eve; </w:t>
      </w:r>
      <w:r w:rsidRPr="00B8004A">
        <w:rPr>
          <w:rFonts w:ascii="Helvetica Neue" w:hAnsi="Helvetica Neue"/>
          <w:b/>
          <w:bCs/>
          <w:color w:val="000000"/>
          <w:vertAlign w:val="superscript"/>
        </w:rPr>
        <w:t>14 </w:t>
      </w:r>
      <w:r w:rsidRPr="00B8004A">
        <w:rPr>
          <w:rFonts w:ascii="Helvetica Neue" w:hAnsi="Helvetica Neue"/>
          <w:bCs/>
          <w:color w:val="000000"/>
        </w:rPr>
        <w:t>and Adam was not deceived, but the woman was deceived and became a transgressor.</w:t>
      </w:r>
      <w:r>
        <w:rPr>
          <w:rFonts w:ascii="Helvetica Neue" w:hAnsi="Helvetica Neue"/>
          <w:bCs/>
          <w:color w:val="000000"/>
        </w:rPr>
        <w:t xml:space="preserve">  – 1 Timothy 2:11-14</w:t>
      </w:r>
    </w:p>
    <w:p w14:paraId="3F2288A5" w14:textId="77777777" w:rsidR="00B8004A" w:rsidRDefault="00B8004A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43CDEB5E" w14:textId="1CB1C37C" w:rsidR="00071B69" w:rsidRPr="00071B69" w:rsidRDefault="00071B69" w:rsidP="00071B69">
      <w:pPr>
        <w:spacing w:after="150" w:line="360" w:lineRule="atLeast"/>
        <w:rPr>
          <w:rFonts w:ascii="Helvetica Neue" w:hAnsi="Helvetica Neue"/>
          <w:b/>
          <w:color w:val="000000"/>
          <w:u w:val="single"/>
        </w:rPr>
      </w:pPr>
      <w:r w:rsidRPr="00071B69">
        <w:rPr>
          <w:rFonts w:ascii="Helvetica Neue" w:hAnsi="Helvetica Neue"/>
          <w:b/>
          <w:color w:val="000000"/>
          <w:u w:val="single"/>
        </w:rPr>
        <w:t>Sermon Notes</w:t>
      </w:r>
    </w:p>
    <w:p w14:paraId="4BB09A59" w14:textId="04895C97" w:rsidR="003A640D" w:rsidRDefault="00B8004A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Complementarianism vs. Egalitarianism</w:t>
      </w:r>
    </w:p>
    <w:p w14:paraId="1A17E7B7" w14:textId="77777777" w:rsidR="00B8004A" w:rsidRDefault="00B8004A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2CF1A762" w14:textId="74CB1938" w:rsidR="00B8004A" w:rsidRDefault="00B8004A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Headship &amp; Submission in Marriage</w:t>
      </w:r>
    </w:p>
    <w:p w14:paraId="67076B81" w14:textId="77777777" w:rsidR="00B8004A" w:rsidRDefault="00B8004A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2E81265D" w14:textId="59690A04" w:rsidR="00BF16B1" w:rsidRDefault="00BF16B1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Three questions</w:t>
      </w:r>
    </w:p>
    <w:p w14:paraId="25C64A6D" w14:textId="77777777" w:rsidR="00BF16B1" w:rsidRDefault="00BF16B1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8609CC6" w14:textId="58AD27D0" w:rsidR="00BF16B1" w:rsidRDefault="00BF16B1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154E2649" w14:textId="77777777" w:rsidR="00BF16B1" w:rsidRDefault="00BF16B1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DE058BA" w14:textId="77777777" w:rsidR="00BF16B1" w:rsidRDefault="00BF16B1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248D686F" w14:textId="77777777" w:rsidR="00BF16B1" w:rsidRDefault="00BF16B1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63EACA43" w14:textId="128A13A8" w:rsidR="00BF16B1" w:rsidRDefault="00BF16B1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41EEBF45" w14:textId="77777777" w:rsidR="00BF16B1" w:rsidRDefault="00BF16B1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6CD6D594" w14:textId="77777777" w:rsidR="00BF16B1" w:rsidRDefault="00BF16B1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4CF1EA4" w14:textId="77777777" w:rsidR="00BF16B1" w:rsidRDefault="00BF16B1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29D21AA3" w14:textId="786DEA59" w:rsidR="00BF16B1" w:rsidRDefault="00BF16B1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27F820C3" w14:textId="77777777" w:rsidR="00BF16B1" w:rsidRDefault="00BF16B1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655FEAF8" w14:textId="77777777" w:rsidR="00B8004A" w:rsidRDefault="00B8004A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68F7FB4F" w14:textId="77777777" w:rsidR="00B8004A" w:rsidRPr="003A640D" w:rsidRDefault="00B8004A" w:rsidP="00071B69">
      <w:pPr>
        <w:spacing w:after="150" w:line="360" w:lineRule="atLeast"/>
        <w:rPr>
          <w:rFonts w:ascii="Helvetica Neue" w:hAnsi="Helvetica Neue"/>
          <w:bCs/>
          <w:color w:val="000000"/>
          <w:u w:val="single"/>
        </w:rPr>
      </w:pPr>
    </w:p>
    <w:sectPr w:rsidR="00B8004A" w:rsidRPr="003A640D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94"/>
    <w:rsid w:val="00071B69"/>
    <w:rsid w:val="000B2B3A"/>
    <w:rsid w:val="001B1913"/>
    <w:rsid w:val="001B5E05"/>
    <w:rsid w:val="00376B9F"/>
    <w:rsid w:val="003A640D"/>
    <w:rsid w:val="004932C4"/>
    <w:rsid w:val="005C455D"/>
    <w:rsid w:val="005D087C"/>
    <w:rsid w:val="00830777"/>
    <w:rsid w:val="008A2A02"/>
    <w:rsid w:val="008B4D9D"/>
    <w:rsid w:val="008D71B3"/>
    <w:rsid w:val="00940967"/>
    <w:rsid w:val="009B7870"/>
    <w:rsid w:val="00B70730"/>
    <w:rsid w:val="00B8004A"/>
    <w:rsid w:val="00BE422D"/>
    <w:rsid w:val="00BF16B1"/>
    <w:rsid w:val="00CF0C95"/>
    <w:rsid w:val="00E06794"/>
    <w:rsid w:val="00EE7EDB"/>
    <w:rsid w:val="00F9317A"/>
    <w:rsid w:val="00FB27E5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2B041"/>
  <w15:chartTrackingRefBased/>
  <w15:docId w15:val="{30A6582A-1748-0147-BB31-BCCC1FAC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94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06794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794"/>
    <w:rPr>
      <w:rFonts w:ascii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passage-display-bcv">
    <w:name w:val="passage-display-bcv"/>
    <w:basedOn w:val="DefaultParagraphFont"/>
    <w:rsid w:val="00E0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8</cp:revision>
  <dcterms:created xsi:type="dcterms:W3CDTF">2023-09-30T16:58:00Z</dcterms:created>
  <dcterms:modified xsi:type="dcterms:W3CDTF">2023-12-09T16:48:00Z</dcterms:modified>
</cp:coreProperties>
</file>