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rFonts w:ascii="MS Reference Sans Serif" w:hAnsi="MS Reference Sans Serif" w:eastAsia="Microsoft Yi Baiti" w:cs="Courier New"/>
          <w:sz w:val="28"/>
          <w:szCs w:val="28"/>
        </w:rPr>
      </w:pPr>
      <w:r>
        <w:rPr/>
        <w:drawing>
          <wp:inline distT="0" distB="0" distL="0" distR="0">
            <wp:extent cx="3366135" cy="1028065"/>
            <wp:effectExtent l="0" t="0" r="0" b="0"/>
            <wp:docPr id="1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/>
        <w:rPr>
          <w:rFonts w:ascii="MS Reference Sans Serif" w:hAnsi="MS Reference Sans Serif" w:eastAsia="Microsoft Yi Baiti" w:cs="Courier New"/>
          <w:sz w:val="36"/>
          <w:szCs w:val="36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sz w:val="36"/>
          <w:szCs w:val="36"/>
          <w:u w:val="single"/>
          <w:lang w:val="es-PA"/>
        </w:rPr>
        <w:t>Adoraci</w:t>
      </w:r>
      <w:r>
        <w:rPr>
          <w:rFonts w:eastAsia="Microsoft Yi Baiti" w:cs="Cambria" w:ascii="MS Reference Sans Serif" w:hAnsi="MS Reference Sans Serif"/>
          <w:sz w:val="36"/>
          <w:szCs w:val="36"/>
          <w:u w:val="single"/>
          <w:lang w:val="es-PA"/>
        </w:rPr>
        <w:t>ó</w:t>
      </w:r>
      <w:r>
        <w:rPr>
          <w:rFonts w:eastAsia="Microsoft Yi Baiti" w:cs="Courier New" w:ascii="MS Reference Sans Serif" w:hAnsi="MS Reference Sans Serif"/>
          <w:sz w:val="36"/>
          <w:szCs w:val="36"/>
          <w:u w:val="single"/>
          <w:lang w:val="es-PA"/>
        </w:rPr>
        <w:t xml:space="preserve">n Dominical </w:t>
      </w:r>
      <w:r>
        <w:rPr>
          <w:rFonts w:eastAsia="Microsoft Yi Baiti" w:cs="Times New Roman" w:ascii="MS Reference Sans Serif" w:hAnsi="MS Reference Sans Serif"/>
          <w:sz w:val="36"/>
          <w:szCs w:val="36"/>
          <w:u w:val="single"/>
          <w:lang w:val="es-PA"/>
        </w:rPr>
        <w:t>–</w:t>
      </w:r>
      <w:r>
        <w:rPr>
          <w:rFonts w:eastAsia="Microsoft Yi Baiti" w:cs="Courier New" w:ascii="MS Reference Sans Serif" w:hAnsi="MS Reference Sans Serif"/>
          <w:sz w:val="36"/>
          <w:szCs w:val="36"/>
          <w:u w:val="single"/>
          <w:lang w:val="es-PA"/>
        </w:rPr>
        <w:t xml:space="preserve"> 21 de enero, 2024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Bienvenida y anuncios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Oraci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 de limpieza: 2 Samuel 24:10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Llamado a la adoraci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n Salmo 33:1-3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Adoraci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 a trav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é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s del canto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Adoraci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 a trav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é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s de las ofrendas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Oraci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 de iluminaci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</w:t>
      </w:r>
    </w:p>
    <w:p>
      <w:pPr>
        <w:pStyle w:val="Normal"/>
        <w:spacing w:lineRule="auto" w:line="360"/>
        <w:ind w:right="-18"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Serm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n: La Visión de la Iglesia para el año 2024 </w:t>
      </w:r>
    </w:p>
    <w:p>
      <w:pPr>
        <w:pStyle w:val="Normal"/>
        <w:spacing w:lineRule="auto" w:line="360"/>
        <w:ind w:right="-18"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Respuesta                                                                  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Bendici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n: 2 Pedro 3:18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mc:AlternateContent>
          <mc:Choice Requires="wps">
            <w:drawing>
              <wp:anchor behindDoc="0" distT="0" distB="25400" distL="0" distR="25400" simplePos="0" locked="0" layoutInCell="0" allowOverlap="1" relativeHeight="3" wp14:anchorId="3B5BBCFE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6096000" cy="635"/>
                <wp:effectExtent l="635" t="6985" r="0" b="6350"/>
                <wp:wrapNone/>
                <wp:docPr id="2" name="Conector rec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pt,8.2pt" to="473.95pt,8.2pt" ID="Conector recto 2" stroked="t" o:allowincell="f" style="position:absolute" wp14:anchorId="3B5BBCF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/>
          <w:sz w:val="36"/>
          <w:szCs w:val="36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36"/>
          <w:szCs w:val="36"/>
          <w:u w:val="single"/>
          <w:lang w:val="es-PA"/>
        </w:rPr>
        <w:t>Anuncios para esta semana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>Estudio B</w:t>
      </w:r>
      <w:r>
        <w:rPr>
          <w:rFonts w:eastAsia="Microsoft Yi Baiti" w:cs="Cambria" w:ascii="MS Reference Sans Serif" w:hAnsi="MS Reference Sans Serif"/>
          <w:b/>
          <w:color w:val="000000"/>
          <w:sz w:val="28"/>
          <w:szCs w:val="28"/>
          <w:lang w:val="es-PA"/>
        </w:rPr>
        <w:t>í</w:t>
      </w: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>blico de los Mi</w:t>
      </w:r>
      <w:r>
        <w:rPr>
          <w:rFonts w:eastAsia="Microsoft Yi Baiti" w:cs="Cambria" w:ascii="MS Reference Sans Serif" w:hAnsi="MS Reference Sans Serif"/>
          <w:b/>
          <w:color w:val="000000"/>
          <w:sz w:val="28"/>
          <w:szCs w:val="28"/>
          <w:lang w:val="es-PA"/>
        </w:rPr>
        <w:t>é</w:t>
      </w: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 xml:space="preserve">rcoles </w:t>
      </w:r>
      <w:r>
        <w:rPr>
          <w:rFonts w:eastAsia="Microsoft Yi Baiti" w:cs="Times New Roman" w:ascii="MS Reference Sans Serif" w:hAnsi="MS Reference Sans Serif"/>
          <w:b/>
          <w:color w:val="000000"/>
          <w:sz w:val="28"/>
          <w:szCs w:val="28"/>
          <w:lang w:val="es-PA"/>
        </w:rPr>
        <w:t>–</w:t>
      </w: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 xml:space="preserve"> </w:t>
      </w: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>Bob est</w:t>
      </w:r>
      <w:r>
        <w:rPr>
          <w:rFonts w:eastAsia="Microsoft Yi Baiti" w:cs="Cambria" w:ascii="MS Reference Sans Serif" w:hAnsi="MS Reference Sans Serif"/>
          <w:bCs/>
          <w:color w:val="000000"/>
          <w:lang w:val="es-PA"/>
        </w:rPr>
        <w:t>á</w:t>
      </w: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 xml:space="preserve"> dirigiendo un estudio B</w:t>
      </w:r>
      <w:r>
        <w:rPr>
          <w:rFonts w:eastAsia="Microsoft Yi Baiti" w:cs="Cambria" w:ascii="MS Reference Sans Serif" w:hAnsi="MS Reference Sans Serif"/>
          <w:bCs/>
          <w:color w:val="000000"/>
          <w:lang w:val="es-PA"/>
        </w:rPr>
        <w:t>í</w:t>
      </w: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>blico a trav</w:t>
      </w:r>
      <w:r>
        <w:rPr>
          <w:rFonts w:eastAsia="Microsoft Yi Baiti" w:cs="Cambria" w:ascii="MS Reference Sans Serif" w:hAnsi="MS Reference Sans Serif"/>
          <w:bCs/>
          <w:color w:val="000000"/>
          <w:lang w:val="es-PA"/>
        </w:rPr>
        <w:t>é</w:t>
      </w: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>s del libro de los Hechos los miércoles a las 10:30am. ¡Todos están invitados!</w:t>
      </w: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  <w:t xml:space="preserve"> 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  <w:t xml:space="preserve"> 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/>
          <w:sz w:val="28"/>
          <w:szCs w:val="28"/>
          <w:lang w:val="es-PA"/>
        </w:rPr>
        <w:t>Estudio B</w:t>
      </w:r>
      <w:r>
        <w:rPr>
          <w:rFonts w:eastAsia="Microsoft Yi Baiti" w:cs="Cambria" w:ascii="MS Reference Sans Serif" w:hAnsi="MS Reference Sans Serif"/>
          <w:b/>
          <w:bCs/>
          <w:color w:val="000000"/>
          <w:sz w:val="28"/>
          <w:szCs w:val="28"/>
          <w:lang w:val="es-PA"/>
        </w:rPr>
        <w:t>í</w:t>
      </w:r>
      <w:r>
        <w:rPr>
          <w:rFonts w:eastAsia="Microsoft Yi Baiti" w:cs="Courier New" w:ascii="MS Reference Sans Serif" w:hAnsi="MS Reference Sans Serif"/>
          <w:b/>
          <w:bCs/>
          <w:color w:val="000000"/>
          <w:sz w:val="28"/>
          <w:szCs w:val="28"/>
          <w:lang w:val="es-PA"/>
        </w:rPr>
        <w:t xml:space="preserve">blico de las Damas </w:t>
      </w:r>
      <w:r>
        <w:rPr>
          <w:rFonts w:eastAsia="Microsoft Yi Baiti" w:cs="Times New Roman" w:ascii="MS Reference Sans Serif" w:hAnsi="MS Reference Sans Serif"/>
          <w:color w:val="000000"/>
          <w:sz w:val="28"/>
          <w:szCs w:val="28"/>
          <w:lang w:val="es-PA"/>
        </w:rPr>
        <w:t>–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Aqu</w:t>
      </w:r>
      <w:r>
        <w:rPr>
          <w:rFonts w:eastAsia="Microsoft Yi Baiti" w:cs="Cambria" w:ascii="MS Reference Sans Serif" w:hAnsi="MS Reference Sans Serif"/>
          <w:color w:val="000000" w:themeColor="text1"/>
          <w:lang w:val="es-PA"/>
        </w:rPr>
        <w:t>í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en la iglesia los jueves a las 10:30am. Esta es la última semana de estudio con el libro de Efesios. Cont</w:t>
      </w:r>
      <w:r>
        <w:rPr>
          <w:rFonts w:eastAsia="Microsoft Yi Baiti" w:cs="Cambria" w:ascii="MS Reference Sans Serif" w:hAnsi="MS Reference Sans Serif"/>
          <w:color w:val="000000" w:themeColor="text1"/>
          <w:lang w:val="es-PA"/>
        </w:rPr>
        <w:t>á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ctese con Karen para m</w:t>
      </w:r>
      <w:r>
        <w:rPr>
          <w:rFonts w:eastAsia="Microsoft Yi Baiti" w:cs="Cambria" w:ascii="MS Reference Sans Serif" w:hAnsi="MS Reference Sans Serif"/>
          <w:color w:val="000000" w:themeColor="text1"/>
          <w:lang w:val="es-PA"/>
        </w:rPr>
        <w:t>á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s informaci</w:t>
      </w:r>
      <w:r>
        <w:rPr>
          <w:rFonts w:eastAsia="Microsoft Yi Baiti" w:cs="Cambria" w:ascii="MS Reference Sans Serif" w:hAnsi="MS Reference Sans Serif"/>
          <w:color w:val="000000" w:themeColor="text1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n.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/>
          <w:sz w:val="28"/>
          <w:szCs w:val="28"/>
          <w:lang w:val="es-PA"/>
        </w:rPr>
        <w:t xml:space="preserve">Reunión Congregacional Semi-Anual – </w:t>
      </w:r>
      <w:r>
        <w:rPr>
          <w:rFonts w:eastAsia="Microsoft Yi Baiti" w:cs="Courier New" w:ascii="MS Reference Sans Serif" w:hAnsi="MS Reference Sans Serif"/>
          <w:color w:val="000000"/>
          <w:lang w:val="es-PA"/>
        </w:rPr>
        <w:t>La próxima semana, 28 de enero, Si usted se considera miembro, por favor planee quedarse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 </w:t>
      </w:r>
      <w:r>
        <w:rPr>
          <w:rFonts w:eastAsia="Microsoft Yi Baiti" w:cs="Courier New" w:ascii="MS Reference Sans Serif" w:hAnsi="MS Reference Sans Serif"/>
          <w:color w:val="000000"/>
          <w:lang w:val="es-PA"/>
        </w:rPr>
        <w:t>después del servicio.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                                           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u w:val="single"/>
          <w:lang w:val="es-PA"/>
        </w:rPr>
        <w:t>Notas del Sermón – La Visión de la Iglesia para el 2024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u w:val="single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  <w:t>Como Iglesia, ¿En qué quiere Dios que nos centremos y nos propongamos este año?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1.) Tratar de estar más vinculado y más en familia creciendo en Él.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eastAsia="Microsoft Yi Baiti" w:cs="Courier New" w:ascii="Arial" w:hAnsi="Arial"/>
          <w:color w:val="000000" w:themeColor="text1"/>
          <w:sz w:val="28"/>
          <w:szCs w:val="28"/>
          <w:lang w:val="es-PA"/>
        </w:rPr>
        <w:t xml:space="preserve">    </w:t>
      </w:r>
      <w:r>
        <w:rPr>
          <w:rFonts w:cs="SymbolMT" w:ascii="Arial" w:hAnsi="Arial"/>
          <w:lang w:val="es-PA"/>
        </w:rPr>
        <w:t xml:space="preserve">• </w:t>
      </w:r>
      <w:r>
        <w:rPr>
          <w:rFonts w:cs="SymbolMT" w:ascii="Arial" w:hAnsi="Arial"/>
          <w:lang w:val="es-PA"/>
        </w:rPr>
        <w:t>Creer lo mejor – especialmente sobre las personas – hasta que se demuestre lo contrario.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 xml:space="preserve">       • </w:t>
      </w:r>
      <w:r>
        <w:rPr>
          <w:rFonts w:cs="SymbolMT" w:ascii="Arial" w:hAnsi="Arial"/>
          <w:lang w:val="es-PA"/>
        </w:rPr>
        <w:t>Seamos rápidos para escuchar y lentos para hablar.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 xml:space="preserve">       • </w:t>
      </w:r>
      <w:r>
        <w:rPr>
          <w:rFonts w:cs="SymbolMT" w:ascii="Arial" w:hAnsi="Arial"/>
          <w:lang w:val="es-PA"/>
        </w:rPr>
        <w:t>Crezcamos en ser prontos para perdonar, y sin aferrarnos a las ofensas.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 xml:space="preserve">       • </w:t>
      </w:r>
      <w:r>
        <w:rPr>
          <w:rFonts w:cs="SymbolMT" w:ascii="Arial" w:hAnsi="Arial"/>
          <w:lang w:val="es-PA"/>
        </w:rPr>
        <w:t>Tengamos paciencia con las cosas que nos molestan.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 xml:space="preserve">       • </w:t>
      </w:r>
      <w:r>
        <w:rPr>
          <w:rFonts w:cs="SymbolMT" w:ascii="Arial" w:hAnsi="Arial"/>
          <w:lang w:val="es-PA"/>
        </w:rPr>
        <w:t>Crezcamos en apertura y vulnerabilidad, primero con Dios y luego con los demás.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>2.) Vivir a la luz de la verdad de que nuestros mejores días están por llegar.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 xml:space="preserve">       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 xml:space="preserve">       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>3.) Esfuérzate por poder decir en todas las cosas: “Bien está mi alma”.</w:t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 w:cs="SymbolMT"/>
          <w:lang w:val="es-PA"/>
        </w:rPr>
      </w:pPr>
      <w:r>
        <w:rPr>
          <w:rFonts w:cs="SymbolMT" w:ascii="Arial" w:hAnsi="Arial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Arial" w:hAnsi="Arial"/>
        </w:rPr>
      </w:pPr>
      <w:r>
        <w:rPr>
          <w:rFonts w:cs="SymbolMT" w:ascii="Arial" w:hAnsi="Arial"/>
          <w:lang w:val="es-PA"/>
        </w:rPr>
        <w:t>4.) Esforzarnos por ver y experimentar más a Jesús a lo largo del día.</w:t>
      </w:r>
    </w:p>
    <w:sectPr>
      <w:footerReference w:type="default" r:id="rId3"/>
      <w:type w:val="nextPage"/>
      <w:pgSz w:w="12240" w:h="15840"/>
      <w:pgMar w:left="709" w:right="616" w:gutter="0" w:header="0" w:top="576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Reference Sans Serif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left" w:pos="4060" w:leader="none"/>
      </w:tabs>
      <w:jc w:val="center"/>
      <w:rPr>
        <w:rFonts w:ascii="MS Reference Sans Serif" w:hAnsi="MS Reference Sans Serif"/>
      </w:rPr>
    </w:pPr>
    <w:r>
      <w:rPr>
        <w:rFonts w:ascii="MS Reference Sans Serif" w:hAnsi="MS Reference Sans Serif"/>
      </w:rPr>
      <w:t>www.boquetebiblefellowship.com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" w:cstheme="minorBid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5085"/>
    <w:pPr>
      <w:widowControl/>
      <w:bidi w:val="0"/>
      <w:spacing w:before="0" w:after="0"/>
      <w:jc w:val="left"/>
    </w:pPr>
    <w:rPr>
      <w:rFonts w:ascii="Calibri" w:hAnsi="Calibri" w:eastAsia="MS Mincho" w:cs="" w:cstheme="minorBid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link w:val="Heading1Char"/>
    <w:qFormat/>
    <w:pPr>
      <w:spacing w:before="480" w:after="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 w:after="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qFormat/>
    <w:pPr>
      <w:spacing w:before="200" w:after="0"/>
      <w:outlineLvl w:val="2"/>
    </w:pPr>
    <w:rPr>
      <w:b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85085"/>
    <w:rPr/>
  </w:style>
  <w:style w:type="character" w:styleId="Internet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character" w:styleId="Text" w:customStyle="1">
    <w:name w:val="text"/>
    <w:basedOn w:val="DefaultParagraphFont"/>
    <w:qFormat/>
    <w:rsid w:val="00c90705"/>
    <w:rPr/>
  </w:style>
  <w:style w:type="character" w:styleId="Smallcaps" w:customStyle="1">
    <w:name w:val="small-caps"/>
    <w:basedOn w:val="DefaultParagraphFont"/>
    <w:qFormat/>
    <w:rsid w:val="00c90705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7344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Passagedisplayversion" w:customStyle="1">
    <w:name w:val="passage-display-version"/>
    <w:basedOn w:val="DefaultParagraphFont"/>
    <w:qFormat/>
    <w:rsid w:val="00273445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32944"/>
    <w:rPr/>
  </w:style>
  <w:style w:type="character" w:styleId="Woj" w:customStyle="1">
    <w:name w:val="woj"/>
    <w:basedOn w:val="DefaultParagraphFont"/>
    <w:qFormat/>
    <w:rsid w:val="00864297"/>
    <w:rPr/>
  </w:style>
  <w:style w:type="character" w:styleId="Passagedisplaybcv" w:customStyle="1">
    <w:name w:val="passage-display-bcv"/>
    <w:basedOn w:val="DefaultParagraphFont"/>
    <w:qFormat/>
    <w:rsid w:val="00b80e49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d6cc9"/>
    <w:rPr>
      <w:rFonts w:ascii="Segoe UI" w:hAnsi="Segoe UI" w:cs="Segoe UI"/>
      <w:sz w:val="18"/>
      <w:szCs w:val="18"/>
    </w:rPr>
  </w:style>
  <w:style w:type="character" w:styleId="Indent1breaks" w:customStyle="1">
    <w:name w:val="indent-1-breaks"/>
    <w:basedOn w:val="DefaultParagraphFont"/>
    <w:qFormat/>
    <w:rsid w:val="001f640b"/>
    <w:rPr/>
  </w:style>
  <w:style w:type="character" w:styleId="Chapternum" w:customStyle="1">
    <w:name w:val="chapternum"/>
    <w:basedOn w:val="DefaultParagraphFont"/>
    <w:qFormat/>
    <w:rsid w:val="000558f5"/>
    <w:rPr/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3f7013"/>
    <w:rPr>
      <w:rFonts w:ascii="Calibri Light" w:hAnsi="Calibri Light" w:eastAsia="" w:cs="" w:cstheme="majorBidi" w:eastAsiaTheme="majorEastAsia" w:hAnsiTheme="majorHAnsi"/>
      <w:color w:val="1F4D7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c90705"/>
    <w:pPr>
      <w:spacing w:beforeAutospacing="1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b17f44"/>
    <w:pPr>
      <w:spacing w:before="0" w:after="0"/>
      <w:ind w:left="720" w:hanging="0"/>
      <w:contextualSpacing/>
    </w:pPr>
    <w:rPr/>
  </w:style>
  <w:style w:type="paragraph" w:styleId="Chapter1" w:customStyle="1">
    <w:name w:val="chapter-1"/>
    <w:basedOn w:val="Normal"/>
    <w:qFormat/>
    <w:rsid w:val="00241ff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6cc9"/>
    <w:pPr/>
    <w:rPr>
      <w:rFonts w:ascii="Segoe UI" w:hAnsi="Segoe UI" w:cs="Segoe UI"/>
      <w:sz w:val="18"/>
      <w:szCs w:val="18"/>
    </w:rPr>
  </w:style>
  <w:style w:type="paragraph" w:styleId="Line" w:customStyle="1">
    <w:name w:val="line"/>
    <w:basedOn w:val="Normal"/>
    <w:qFormat/>
    <w:rsid w:val="001f64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Chapter2" w:customStyle="1">
    <w:name w:val="chapter-2"/>
    <w:basedOn w:val="Normal"/>
    <w:qFormat/>
    <w:rsid w:val="00ec1345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Title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Subtitle">
    <w:name w:val="Subtitle"/>
    <w:basedOn w:val="Normal"/>
    <w:qFormat/>
    <w:pPr/>
    <w:rPr>
      <w:i/>
      <w:color w:val="4F81B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60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C9CD-51BF-4B4E-9D63-2D75C6A0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LibreOffice/7.4.2.3$Windows_X86_64 LibreOffice_project/382eef1f22670f7f4118c8c2dd222ec7ad009daf</Application>
  <AppVersion>15.0000</AppVersion>
  <Pages>2</Pages>
  <Words>274</Words>
  <Characters>1346</Characters>
  <CharactersWithSpaces>1763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2024-01-20T23:56:00Z</dcterms:created>
  <dc:creator>Bryan Andrews</dc:creator>
  <dc:description/>
  <dc:language>en-US</dc:language>
  <cp:lastModifiedBy/>
  <cp:lastPrinted>2019-06-23T12:04:00Z</cp:lastPrinted>
  <dcterms:modified xsi:type="dcterms:W3CDTF">2024-01-20T19:10:28Z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